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F41" w:rsidRDefault="00D86324">
      <w:pPr>
        <w:pStyle w:val="Kopfzeile"/>
        <w:tabs>
          <w:tab w:val="clear" w:pos="4536"/>
          <w:tab w:val="clear" w:pos="9072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margin">
              <wp:posOffset>3394710</wp:posOffset>
            </wp:positionH>
            <wp:positionV relativeFrom="margin">
              <wp:posOffset>194310</wp:posOffset>
            </wp:positionV>
            <wp:extent cx="2903220" cy="1611630"/>
            <wp:effectExtent l="0" t="0" r="0" b="0"/>
            <wp:wrapTopAndBottom/>
            <wp:docPr id="4" name="Bild 2" descr="Loedige_Color_g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edige_Color_gros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F41" w:rsidRDefault="00954F41"/>
    <w:p w:rsidR="00954F41" w:rsidRDefault="00954F41"/>
    <w:p w:rsidR="00954F41" w:rsidRDefault="00954F41"/>
    <w:p w:rsidR="00954F41" w:rsidRDefault="00954F41"/>
    <w:tbl>
      <w:tblPr>
        <w:tblW w:w="0" w:type="auto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9"/>
      </w:tblGrid>
      <w:tr w:rsidR="00954F41">
        <w:trPr>
          <w:trHeight w:hRule="exact" w:val="220"/>
        </w:trPr>
        <w:tc>
          <w:tcPr>
            <w:tcW w:w="11199" w:type="dxa"/>
            <w:shd w:val="pct50" w:color="auto" w:fill="FFFFFF"/>
          </w:tcPr>
          <w:p w:rsidR="00954F41" w:rsidRDefault="00954F41"/>
        </w:tc>
      </w:tr>
    </w:tbl>
    <w:p w:rsidR="00954F41" w:rsidRDefault="00954F41">
      <w:pPr>
        <w:pStyle w:val="Kopfzeile"/>
        <w:tabs>
          <w:tab w:val="clear" w:pos="4536"/>
          <w:tab w:val="clear" w:pos="9072"/>
        </w:tabs>
      </w:pPr>
    </w:p>
    <w:p w:rsidR="00954F41" w:rsidRDefault="00954F41" w:rsidP="0053396A"/>
    <w:p w:rsidR="00954F41" w:rsidRDefault="00E61BF6">
      <w:pPr>
        <w:pStyle w:val="Kopfzeile"/>
        <w:tabs>
          <w:tab w:val="clear" w:pos="4536"/>
          <w:tab w:val="clear" w:pos="9072"/>
        </w:tabs>
        <w:jc w:val="center"/>
        <w:rPr>
          <w:b/>
          <w:sz w:val="32"/>
        </w:rPr>
      </w:pPr>
      <w:r>
        <w:rPr>
          <w:b/>
          <w:sz w:val="32"/>
        </w:rPr>
        <w:t>ATEX - Questionnaire</w:t>
      </w:r>
    </w:p>
    <w:p w:rsidR="0053396A" w:rsidRPr="00C4629F" w:rsidRDefault="00E61BF6" w:rsidP="0053396A">
      <w:pPr>
        <w:pStyle w:val="berschrift6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</w:rPr>
        <w:t>For information on completing the questionnaire, refer to page</w:t>
      </w:r>
      <w:r w:rsidR="0053396A" w:rsidRPr="00C4629F">
        <w:rPr>
          <w:rFonts w:ascii="Arial" w:hAnsi="Arial" w:cs="Arial"/>
        </w:rPr>
        <w:t xml:space="preserve"> </w:t>
      </w:r>
      <w:r w:rsidR="00531B3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</w:p>
    <w:p w:rsidR="00D24775" w:rsidRDefault="00D24775">
      <w:pPr>
        <w:pStyle w:val="Kopfzeile"/>
        <w:tabs>
          <w:tab w:val="clear" w:pos="4536"/>
          <w:tab w:val="clear" w:pos="9072"/>
        </w:tabs>
        <w:jc w:val="center"/>
        <w:rPr>
          <w:b/>
          <w:sz w:val="32"/>
        </w:rPr>
      </w:pPr>
    </w:p>
    <w:p w:rsidR="004D2ED0" w:rsidRDefault="00E61BF6" w:rsidP="004B673E">
      <w:pPr>
        <w:tabs>
          <w:tab w:val="left" w:pos="1843"/>
        </w:tabs>
        <w:rPr>
          <w:szCs w:val="24"/>
        </w:rPr>
      </w:pPr>
      <w:r>
        <w:rPr>
          <w:szCs w:val="24"/>
        </w:rPr>
        <w:t>Customer</w:t>
      </w:r>
      <w:r w:rsidR="004D2ED0" w:rsidRPr="004D2ED0">
        <w:rPr>
          <w:szCs w:val="24"/>
        </w:rPr>
        <w:t xml:space="preserve">:  </w:t>
      </w:r>
      <w:r w:rsidR="004D2ED0">
        <w:rPr>
          <w:szCs w:val="24"/>
        </w:rPr>
        <w:tab/>
      </w:r>
      <w:r w:rsidR="004D2ED0">
        <w:rPr>
          <w:szCs w:val="24"/>
        </w:rPr>
        <w:tab/>
      </w:r>
      <w:sdt>
        <w:sdtPr>
          <w:rPr>
            <w:szCs w:val="24"/>
          </w:rPr>
          <w:id w:val="-274326867"/>
          <w:placeholder>
            <w:docPart w:val="DefaultPlaceholder_-1854013440"/>
          </w:placeholder>
          <w:showingPlcHdr/>
        </w:sdtPr>
        <w:sdtEndPr/>
        <w:sdtContent>
          <w:r w:rsidR="00CD241C" w:rsidRPr="009E3709">
            <w:rPr>
              <w:rStyle w:val="Platzhaltertext"/>
            </w:rPr>
            <w:t>Klicken oder tippen Sie hier, um Text einzugeben.</w:t>
          </w:r>
        </w:sdtContent>
      </w:sdt>
    </w:p>
    <w:p w:rsidR="004D2ED0" w:rsidRPr="004D2ED0" w:rsidRDefault="004B673E" w:rsidP="0053396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CA54B7" w:rsidRDefault="00E61BF6" w:rsidP="0053396A">
      <w:pPr>
        <w:rPr>
          <w:szCs w:val="24"/>
        </w:rPr>
      </w:pPr>
      <w:r>
        <w:rPr>
          <w:szCs w:val="24"/>
        </w:rPr>
        <w:t>Contact:</w:t>
      </w:r>
      <w:r>
        <w:rPr>
          <w:szCs w:val="24"/>
        </w:rPr>
        <w:tab/>
      </w:r>
      <w:r w:rsidR="004D2ED0">
        <w:rPr>
          <w:szCs w:val="24"/>
        </w:rPr>
        <w:tab/>
      </w:r>
      <w:sdt>
        <w:sdtPr>
          <w:rPr>
            <w:szCs w:val="24"/>
          </w:rPr>
          <w:id w:val="-1071570956"/>
          <w:placeholder>
            <w:docPart w:val="DefaultPlaceholder_-1854013440"/>
          </w:placeholder>
          <w:showingPlcHdr/>
        </w:sdtPr>
        <w:sdtEndPr/>
        <w:sdtContent>
          <w:r w:rsidR="00A96034" w:rsidRPr="009E3709">
            <w:rPr>
              <w:rStyle w:val="Platzhaltertext"/>
            </w:rPr>
            <w:t>Klicken oder tippen Sie hier, um Text einzugeben.</w:t>
          </w:r>
        </w:sdtContent>
      </w:sdt>
      <w:r w:rsidR="004D2ED0" w:rsidRPr="004D2ED0">
        <w:rPr>
          <w:szCs w:val="24"/>
        </w:rPr>
        <w:t xml:space="preserve"> </w:t>
      </w:r>
    </w:p>
    <w:p w:rsidR="004D2ED0" w:rsidRDefault="004D2ED0" w:rsidP="0053396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4D2ED0">
        <w:rPr>
          <w:szCs w:val="24"/>
        </w:rPr>
        <w:t xml:space="preserve"> </w:t>
      </w:r>
    </w:p>
    <w:p w:rsidR="004D2ED0" w:rsidRDefault="00E61BF6" w:rsidP="0053396A">
      <w:pPr>
        <w:rPr>
          <w:szCs w:val="24"/>
        </w:rPr>
      </w:pPr>
      <w:r>
        <w:rPr>
          <w:szCs w:val="24"/>
        </w:rPr>
        <w:t>Phone:</w:t>
      </w:r>
      <w:r w:rsidR="004D2ED0">
        <w:rPr>
          <w:szCs w:val="24"/>
        </w:rPr>
        <w:tab/>
      </w:r>
      <w:r w:rsidR="004D2ED0">
        <w:rPr>
          <w:szCs w:val="24"/>
        </w:rPr>
        <w:tab/>
      </w:r>
      <w:sdt>
        <w:sdtPr>
          <w:rPr>
            <w:szCs w:val="24"/>
          </w:rPr>
          <w:id w:val="711548007"/>
          <w:placeholder>
            <w:docPart w:val="DefaultPlaceholder_-1854013440"/>
          </w:placeholder>
          <w:showingPlcHdr/>
        </w:sdtPr>
        <w:sdtEndPr/>
        <w:sdtContent>
          <w:r w:rsidR="00A96034" w:rsidRPr="009E3709">
            <w:rPr>
              <w:rStyle w:val="Platzhaltertext"/>
            </w:rPr>
            <w:t>Klicken oder tippen Sie hier, um Text einzugeben.</w:t>
          </w:r>
        </w:sdtContent>
      </w:sdt>
    </w:p>
    <w:p w:rsidR="004D2ED0" w:rsidRDefault="004D2ED0" w:rsidP="0053396A">
      <w:pPr>
        <w:rPr>
          <w:szCs w:val="24"/>
        </w:rPr>
      </w:pPr>
      <w:r w:rsidRPr="004D2ED0">
        <w:rPr>
          <w:szCs w:val="24"/>
        </w:rPr>
        <w:t xml:space="preserve">             </w:t>
      </w:r>
    </w:p>
    <w:p w:rsidR="004D2ED0" w:rsidRDefault="004D2ED0" w:rsidP="0053396A">
      <w:pPr>
        <w:rPr>
          <w:szCs w:val="24"/>
        </w:rPr>
      </w:pPr>
      <w:r>
        <w:rPr>
          <w:szCs w:val="24"/>
        </w:rPr>
        <w:t>E-Mail:</w:t>
      </w:r>
      <w:r>
        <w:rPr>
          <w:szCs w:val="24"/>
        </w:rPr>
        <w:tab/>
      </w:r>
      <w:r>
        <w:rPr>
          <w:szCs w:val="24"/>
        </w:rPr>
        <w:tab/>
      </w:r>
      <w:sdt>
        <w:sdtPr>
          <w:rPr>
            <w:szCs w:val="24"/>
          </w:rPr>
          <w:id w:val="886146350"/>
          <w:placeholder>
            <w:docPart w:val="DefaultPlaceholder_-1854013440"/>
          </w:placeholder>
          <w:showingPlcHdr/>
        </w:sdtPr>
        <w:sdtEndPr/>
        <w:sdtContent>
          <w:r w:rsidR="00A96034" w:rsidRPr="009E3709">
            <w:rPr>
              <w:rStyle w:val="Platzhaltertext"/>
            </w:rPr>
            <w:t>Klicken oder tippen Sie hier, um Text einzugeben.</w:t>
          </w:r>
        </w:sdtContent>
      </w:sdt>
    </w:p>
    <w:p w:rsidR="004D2ED0" w:rsidRDefault="004D2ED0" w:rsidP="0053396A">
      <w:pPr>
        <w:rPr>
          <w:szCs w:val="24"/>
        </w:rPr>
      </w:pPr>
    </w:p>
    <w:p w:rsidR="00954F41" w:rsidRPr="004D2ED0" w:rsidRDefault="00E61BF6" w:rsidP="0053396A">
      <w:pPr>
        <w:rPr>
          <w:szCs w:val="24"/>
        </w:rPr>
      </w:pPr>
      <w:r>
        <w:rPr>
          <w:szCs w:val="24"/>
        </w:rPr>
        <w:t>Projec</w:t>
      </w:r>
      <w:r w:rsidR="004D2ED0" w:rsidRPr="004D2ED0">
        <w:rPr>
          <w:szCs w:val="24"/>
        </w:rPr>
        <w:t>t / Ma</w:t>
      </w:r>
      <w:r>
        <w:rPr>
          <w:szCs w:val="24"/>
        </w:rPr>
        <w:t xml:space="preserve">chine   </w:t>
      </w:r>
      <w:r w:rsidR="00C8733F">
        <w:rPr>
          <w:szCs w:val="24"/>
        </w:rPr>
        <w:t xml:space="preserve"> </w:t>
      </w:r>
      <w:sdt>
        <w:sdtPr>
          <w:rPr>
            <w:szCs w:val="24"/>
          </w:rPr>
          <w:id w:val="-1520619050"/>
          <w:placeholder>
            <w:docPart w:val="DefaultPlaceholder_-1854013440"/>
          </w:placeholder>
          <w:showingPlcHdr/>
        </w:sdtPr>
        <w:sdtEndPr/>
        <w:sdtContent>
          <w:r w:rsidR="00A96034" w:rsidRPr="009E3709">
            <w:rPr>
              <w:rStyle w:val="Platzhaltertext"/>
            </w:rPr>
            <w:t>Klicken oder tippen Sie hier, um Text einzugeben.</w:t>
          </w:r>
        </w:sdtContent>
      </w:sdt>
      <w:r w:rsidR="004D2ED0" w:rsidRPr="004D2ED0">
        <w:rPr>
          <w:szCs w:val="24"/>
        </w:rPr>
        <w:t xml:space="preserve"> </w:t>
      </w:r>
    </w:p>
    <w:p w:rsidR="006C5D36" w:rsidRDefault="006C5D36">
      <w:pPr>
        <w:pStyle w:val="Kopfzeile"/>
        <w:tabs>
          <w:tab w:val="clear" w:pos="4536"/>
          <w:tab w:val="clear" w:pos="9072"/>
        </w:tabs>
        <w:rPr>
          <w:b/>
          <w:sz w:val="52"/>
        </w:rPr>
      </w:pPr>
    </w:p>
    <w:p w:rsidR="0053396A" w:rsidRPr="007967F1" w:rsidRDefault="00E61BF6" w:rsidP="00411BD8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ind w:left="0" w:right="-568" w:firstLine="0"/>
        <w:rPr>
          <w:sz w:val="22"/>
          <w:szCs w:val="22"/>
        </w:rPr>
      </w:pPr>
      <w:r>
        <w:rPr>
          <w:b/>
          <w:szCs w:val="24"/>
        </w:rPr>
        <w:t>Is there an explosive atmosphere</w:t>
      </w:r>
      <w:r w:rsidR="0053396A" w:rsidRPr="00C4629F">
        <w:rPr>
          <w:b/>
          <w:szCs w:val="24"/>
        </w:rPr>
        <w:t xml:space="preserve">? </w:t>
      </w:r>
      <w:r w:rsidR="0053396A" w:rsidRPr="00C4629F">
        <w:rPr>
          <w:b/>
          <w:szCs w:val="24"/>
        </w:rPr>
        <w:tab/>
      </w:r>
      <w:sdt>
        <w:sdtPr>
          <w:rPr>
            <w:b/>
            <w:sz w:val="36"/>
            <w:szCs w:val="36"/>
          </w:rPr>
          <w:id w:val="-1924711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900" w:rsidRPr="00395E3E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411BD8">
        <w:rPr>
          <w:b/>
          <w:szCs w:val="24"/>
        </w:rPr>
        <w:t>Yes</w:t>
      </w:r>
      <w:r w:rsidR="0053396A" w:rsidRPr="00C4629F">
        <w:rPr>
          <w:b/>
          <w:szCs w:val="24"/>
        </w:rPr>
        <w:t xml:space="preserve">    </w:t>
      </w:r>
      <w:sdt>
        <w:sdtPr>
          <w:rPr>
            <w:b/>
            <w:sz w:val="36"/>
            <w:szCs w:val="36"/>
          </w:rPr>
          <w:id w:val="1111252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900" w:rsidRPr="00395E3E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53396A" w:rsidRPr="00C4629F">
        <w:rPr>
          <w:b/>
          <w:szCs w:val="24"/>
        </w:rPr>
        <w:t xml:space="preserve"> </w:t>
      </w:r>
      <w:r w:rsidR="00411BD8">
        <w:rPr>
          <w:b/>
          <w:szCs w:val="24"/>
        </w:rPr>
        <w:t>No</w:t>
      </w:r>
      <w:r w:rsidR="0053396A" w:rsidRPr="00C4629F">
        <w:rPr>
          <w:b/>
          <w:szCs w:val="24"/>
        </w:rPr>
        <w:t xml:space="preserve"> </w:t>
      </w:r>
      <w:r w:rsidR="0053396A" w:rsidRPr="007967F1">
        <w:rPr>
          <w:sz w:val="22"/>
          <w:szCs w:val="22"/>
        </w:rPr>
        <w:t>(</w:t>
      </w:r>
      <w:r w:rsidR="00411BD8">
        <w:rPr>
          <w:sz w:val="22"/>
          <w:szCs w:val="22"/>
        </w:rPr>
        <w:t>no further information required</w:t>
      </w:r>
      <w:r w:rsidR="0053396A" w:rsidRPr="007967F1">
        <w:rPr>
          <w:sz w:val="22"/>
          <w:szCs w:val="22"/>
        </w:rPr>
        <w:t>)</w:t>
      </w:r>
    </w:p>
    <w:p w:rsidR="0053396A" w:rsidRPr="0053396A" w:rsidRDefault="0053396A">
      <w:pPr>
        <w:pStyle w:val="Kopfzeile"/>
        <w:tabs>
          <w:tab w:val="clear" w:pos="4536"/>
          <w:tab w:val="clear" w:pos="9072"/>
        </w:tabs>
        <w:rPr>
          <w:b/>
          <w:szCs w:val="24"/>
        </w:rPr>
      </w:pPr>
    </w:p>
    <w:p w:rsidR="006C5D36" w:rsidRDefault="00411BD8" w:rsidP="007967F1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ind w:left="0" w:firstLine="0"/>
        <w:rPr>
          <w:b/>
          <w:szCs w:val="24"/>
        </w:rPr>
      </w:pPr>
      <w:r>
        <w:rPr>
          <w:b/>
          <w:szCs w:val="24"/>
        </w:rPr>
        <w:t>Process description / process parameters</w:t>
      </w:r>
    </w:p>
    <w:p w:rsidR="00541D07" w:rsidRDefault="00541D07" w:rsidP="00541D07">
      <w:pPr>
        <w:pStyle w:val="Kopfzeile"/>
        <w:tabs>
          <w:tab w:val="clear" w:pos="4536"/>
          <w:tab w:val="clear" w:pos="9072"/>
        </w:tabs>
        <w:rPr>
          <w:b/>
          <w:szCs w:val="24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541D07" w:rsidTr="00541D07">
        <w:tc>
          <w:tcPr>
            <w:tcW w:w="10060" w:type="dxa"/>
          </w:tcPr>
          <w:p w:rsidR="00541D07" w:rsidRDefault="00411BD8" w:rsidP="00541D07">
            <w:pPr>
              <w:ind w:left="-1560" w:firstLine="15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describe in short words</w:t>
            </w:r>
            <w:r w:rsidR="00541D07" w:rsidRPr="00F04AB6">
              <w:rPr>
                <w:sz w:val="22"/>
                <w:szCs w:val="22"/>
              </w:rPr>
              <w:t>!</w:t>
            </w:r>
          </w:p>
          <w:sdt>
            <w:sdtPr>
              <w:rPr>
                <w:b/>
                <w:szCs w:val="24"/>
              </w:rPr>
              <w:id w:val="944569056"/>
              <w:placeholder>
                <w:docPart w:val="DefaultPlaceholder_-1854013440"/>
              </w:placeholder>
              <w:showingPlcHdr/>
            </w:sdtPr>
            <w:sdtEndPr/>
            <w:sdtContent>
              <w:p w:rsidR="00541D07" w:rsidRDefault="00A96034" w:rsidP="00541D07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b/>
                    <w:szCs w:val="24"/>
                  </w:rPr>
                </w:pPr>
                <w:r w:rsidRPr="009E370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541D07" w:rsidRDefault="00541D07" w:rsidP="00541D07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Cs w:val="24"/>
              </w:rPr>
            </w:pPr>
          </w:p>
          <w:p w:rsidR="00541D07" w:rsidRDefault="00541D07" w:rsidP="00541D07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Cs w:val="24"/>
              </w:rPr>
            </w:pPr>
          </w:p>
          <w:p w:rsidR="00541D07" w:rsidRDefault="00541D07" w:rsidP="00541D07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Cs w:val="24"/>
              </w:rPr>
            </w:pPr>
          </w:p>
          <w:p w:rsidR="00541D07" w:rsidRDefault="00541D07" w:rsidP="00541D07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Cs w:val="24"/>
              </w:rPr>
            </w:pPr>
          </w:p>
          <w:p w:rsidR="00BB26A5" w:rsidRDefault="00BB26A5" w:rsidP="00541D07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Cs w:val="24"/>
              </w:rPr>
            </w:pPr>
          </w:p>
          <w:p w:rsidR="00BB26A5" w:rsidRDefault="00BB26A5" w:rsidP="00541D07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Cs w:val="24"/>
              </w:rPr>
            </w:pPr>
          </w:p>
          <w:p w:rsidR="00BB26A5" w:rsidRDefault="00BB26A5" w:rsidP="00541D07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Cs w:val="24"/>
              </w:rPr>
            </w:pPr>
          </w:p>
          <w:p w:rsidR="00BB26A5" w:rsidRDefault="00BB26A5" w:rsidP="00541D07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Cs w:val="24"/>
              </w:rPr>
            </w:pPr>
          </w:p>
          <w:p w:rsidR="00BB26A5" w:rsidRDefault="00BB26A5" w:rsidP="00541D07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Cs w:val="24"/>
              </w:rPr>
            </w:pPr>
          </w:p>
          <w:p w:rsidR="00BB26A5" w:rsidRDefault="00BB26A5" w:rsidP="00541D07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Cs w:val="24"/>
              </w:rPr>
            </w:pPr>
          </w:p>
          <w:p w:rsidR="00BB26A5" w:rsidRDefault="00BB26A5" w:rsidP="00541D07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Cs w:val="24"/>
              </w:rPr>
            </w:pPr>
          </w:p>
          <w:p w:rsidR="00541D07" w:rsidRDefault="00541D07" w:rsidP="00541D07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Cs w:val="24"/>
              </w:rPr>
            </w:pPr>
          </w:p>
        </w:tc>
      </w:tr>
    </w:tbl>
    <w:p w:rsidR="00541D07" w:rsidRPr="00C4629F" w:rsidRDefault="00541D07" w:rsidP="00541D07">
      <w:pPr>
        <w:pStyle w:val="Kopfzeile"/>
        <w:tabs>
          <w:tab w:val="clear" w:pos="4536"/>
          <w:tab w:val="clear" w:pos="9072"/>
        </w:tabs>
        <w:rPr>
          <w:b/>
          <w:szCs w:val="24"/>
        </w:rPr>
      </w:pPr>
    </w:p>
    <w:p w:rsidR="00C4629F" w:rsidRPr="00F40642" w:rsidRDefault="00541D07" w:rsidP="00F40642">
      <w:pPr>
        <w:pStyle w:val="Listenabsatz"/>
        <w:numPr>
          <w:ilvl w:val="0"/>
          <w:numId w:val="6"/>
        </w:numPr>
        <w:ind w:left="567" w:hanging="567"/>
        <w:rPr>
          <w:b/>
          <w:szCs w:val="24"/>
        </w:rPr>
      </w:pPr>
      <w:r w:rsidRPr="00F40642">
        <w:rPr>
          <w:b/>
          <w:szCs w:val="24"/>
          <w:u w:val="single"/>
        </w:rPr>
        <w:br w:type="page"/>
      </w:r>
      <w:r w:rsidR="00411BD8">
        <w:rPr>
          <w:b/>
          <w:szCs w:val="24"/>
        </w:rPr>
        <w:lastRenderedPageBreak/>
        <w:t>Substance data</w:t>
      </w:r>
    </w:p>
    <w:p w:rsidR="007967F1" w:rsidRPr="007967F1" w:rsidRDefault="007967F1" w:rsidP="007967F1">
      <w:pPr>
        <w:ind w:left="720"/>
        <w:rPr>
          <w:b/>
          <w:sz w:val="12"/>
          <w:szCs w:val="12"/>
          <w:u w:val="single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990"/>
      </w:tblGrid>
      <w:tr w:rsidR="00C4629F" w:rsidRPr="007019E4" w:rsidTr="00541D07">
        <w:tc>
          <w:tcPr>
            <w:tcW w:w="5070" w:type="dxa"/>
            <w:shd w:val="clear" w:color="auto" w:fill="auto"/>
          </w:tcPr>
          <w:p w:rsidR="00C4629F" w:rsidRPr="00C4629F" w:rsidRDefault="00C4629F" w:rsidP="00C4629F">
            <w:pPr>
              <w:tabs>
                <w:tab w:val="left" w:pos="426"/>
                <w:tab w:val="left" w:pos="2835"/>
                <w:tab w:val="left" w:pos="3800"/>
              </w:tabs>
              <w:spacing w:before="20" w:after="20"/>
            </w:pPr>
            <w:r w:rsidRPr="00C4629F">
              <w:rPr>
                <w:b/>
                <w:sz w:val="22"/>
                <w:szCs w:val="22"/>
              </w:rPr>
              <w:t>3.1</w:t>
            </w:r>
            <w:r w:rsidRPr="00C4629F">
              <w:rPr>
                <w:b/>
                <w:sz w:val="22"/>
                <w:szCs w:val="22"/>
              </w:rPr>
              <w:tab/>
            </w:r>
            <w:r w:rsidR="00411BD8">
              <w:rPr>
                <w:b/>
                <w:sz w:val="22"/>
                <w:szCs w:val="22"/>
              </w:rPr>
              <w:t xml:space="preserve">Gases / vapours / mists </w:t>
            </w:r>
            <w:r w:rsidRPr="00C4629F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36"/>
                  <w:szCs w:val="36"/>
                </w:rPr>
                <w:id w:val="90773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D07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411BD8">
              <w:t>No</w:t>
            </w:r>
            <w:r w:rsidRPr="00C4629F">
              <w:t xml:space="preserve">    </w:t>
            </w:r>
            <w:sdt>
              <w:sdtPr>
                <w:rPr>
                  <w:sz w:val="36"/>
                  <w:szCs w:val="36"/>
                </w:rPr>
                <w:id w:val="-39952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02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411BD8">
              <w:t xml:space="preserve"> Yes</w:t>
            </w:r>
          </w:p>
        </w:tc>
        <w:tc>
          <w:tcPr>
            <w:tcW w:w="4990" w:type="dxa"/>
            <w:shd w:val="clear" w:color="auto" w:fill="auto"/>
          </w:tcPr>
          <w:p w:rsidR="00C4629F" w:rsidRPr="00C4629F" w:rsidRDefault="00411BD8" w:rsidP="000B1FCD">
            <w:pPr>
              <w:tabs>
                <w:tab w:val="left" w:pos="426"/>
                <w:tab w:val="left" w:pos="1702"/>
                <w:tab w:val="left" w:pos="2694"/>
                <w:tab w:val="left" w:pos="3800"/>
              </w:tabs>
              <w:spacing w:before="20" w:after="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</w:t>
            </w:r>
            <w:r>
              <w:rPr>
                <w:b/>
                <w:sz w:val="22"/>
                <w:szCs w:val="22"/>
              </w:rPr>
              <w:tab/>
              <w:t>Dusts</w:t>
            </w:r>
            <w:r w:rsidR="00C4629F" w:rsidRPr="00C4629F">
              <w:rPr>
                <w:b/>
                <w:sz w:val="22"/>
                <w:szCs w:val="22"/>
              </w:rPr>
              <w:tab/>
            </w:r>
            <w:sdt>
              <w:sdtPr>
                <w:rPr>
                  <w:b/>
                  <w:sz w:val="36"/>
                  <w:szCs w:val="36"/>
                </w:rPr>
                <w:id w:val="-114311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33F" w:rsidRPr="0054602E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sdtContent>
            </w:sdt>
            <w:r w:rsidR="00C4629F" w:rsidRPr="009F6412">
              <w:rPr>
                <w:sz w:val="22"/>
                <w:szCs w:val="22"/>
              </w:rPr>
              <w:t>N</w:t>
            </w:r>
            <w:r w:rsidRPr="009F6412">
              <w:rPr>
                <w:sz w:val="22"/>
                <w:szCs w:val="22"/>
              </w:rPr>
              <w:t>o</w:t>
            </w:r>
            <w:r w:rsidR="00C4629F" w:rsidRPr="00C4629F">
              <w:rPr>
                <w:b/>
                <w:sz w:val="22"/>
                <w:szCs w:val="22"/>
              </w:rPr>
              <w:tab/>
            </w:r>
            <w:r w:rsidR="00C4629F" w:rsidRPr="0054602E">
              <w:rPr>
                <w:b/>
                <w:sz w:val="36"/>
                <w:szCs w:val="36"/>
              </w:rPr>
              <w:t xml:space="preserve">     </w:t>
            </w:r>
            <w:sdt>
              <w:sdtPr>
                <w:rPr>
                  <w:b/>
                  <w:sz w:val="36"/>
                  <w:szCs w:val="36"/>
                </w:rPr>
                <w:id w:val="-559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33F" w:rsidRPr="0054602E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sdtContent>
            </w:sdt>
            <w:r>
              <w:rPr>
                <w:b/>
                <w:sz w:val="22"/>
                <w:szCs w:val="22"/>
              </w:rPr>
              <w:t xml:space="preserve"> </w:t>
            </w:r>
            <w:r w:rsidRPr="009F6412">
              <w:rPr>
                <w:sz w:val="22"/>
                <w:szCs w:val="22"/>
              </w:rPr>
              <w:t>Yes</w:t>
            </w:r>
          </w:p>
        </w:tc>
      </w:tr>
      <w:tr w:rsidR="00C4629F" w:rsidRPr="00C4629F" w:rsidTr="0066342F">
        <w:trPr>
          <w:trHeight w:val="2268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C4629F" w:rsidRDefault="00411BD8" w:rsidP="000B1FCD">
            <w:pPr>
              <w:tabs>
                <w:tab w:val="left" w:pos="426"/>
                <w:tab w:val="left" w:pos="2835"/>
                <w:tab w:val="left" w:pos="3800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Substances used</w:t>
            </w:r>
            <w:r w:rsidR="00C4629F" w:rsidRPr="00C4629F">
              <w:rPr>
                <w:sz w:val="22"/>
                <w:szCs w:val="22"/>
              </w:rPr>
              <w:t xml:space="preserve">: </w:t>
            </w:r>
          </w:p>
          <w:sdt>
            <w:sdtPr>
              <w:rPr>
                <w:sz w:val="22"/>
                <w:szCs w:val="22"/>
              </w:rPr>
              <w:id w:val="1827708496"/>
              <w:placeholder>
                <w:docPart w:val="DefaultPlaceholder_-1854013440"/>
              </w:placeholder>
              <w:showingPlcHdr/>
            </w:sdtPr>
            <w:sdtEndPr/>
            <w:sdtContent>
              <w:p w:rsidR="00C4629F" w:rsidRPr="00C4629F" w:rsidRDefault="00BB26A5" w:rsidP="000B1FCD">
                <w:pPr>
                  <w:tabs>
                    <w:tab w:val="left" w:pos="426"/>
                    <w:tab w:val="left" w:pos="2835"/>
                    <w:tab w:val="left" w:pos="3800"/>
                  </w:tabs>
                  <w:spacing w:before="20" w:after="20"/>
                  <w:rPr>
                    <w:sz w:val="22"/>
                    <w:szCs w:val="22"/>
                  </w:rPr>
                </w:pPr>
                <w:r w:rsidRPr="009E370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4990" w:type="dxa"/>
            <w:shd w:val="clear" w:color="auto" w:fill="auto"/>
          </w:tcPr>
          <w:p w:rsidR="00C4629F" w:rsidRPr="00C4629F" w:rsidRDefault="00411BD8" w:rsidP="000B1FCD">
            <w:pPr>
              <w:tabs>
                <w:tab w:val="left" w:pos="426"/>
                <w:tab w:val="left" w:pos="2835"/>
                <w:tab w:val="left" w:pos="3800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Substances used</w:t>
            </w:r>
            <w:r w:rsidR="00C4629F" w:rsidRPr="00C4629F">
              <w:rPr>
                <w:sz w:val="22"/>
                <w:szCs w:val="22"/>
              </w:rPr>
              <w:t xml:space="preserve">: </w:t>
            </w:r>
          </w:p>
          <w:sdt>
            <w:sdtPr>
              <w:rPr>
                <w:sz w:val="22"/>
                <w:szCs w:val="22"/>
              </w:rPr>
              <w:id w:val="-1418850097"/>
              <w:placeholder>
                <w:docPart w:val="DefaultPlaceholder_-1854013440"/>
              </w:placeholder>
              <w:showingPlcHdr/>
            </w:sdtPr>
            <w:sdtEndPr/>
            <w:sdtContent>
              <w:p w:rsidR="00C4629F" w:rsidRPr="00C4629F" w:rsidRDefault="004B673E" w:rsidP="000B1FCD">
                <w:pPr>
                  <w:tabs>
                    <w:tab w:val="left" w:pos="426"/>
                    <w:tab w:val="left" w:pos="2835"/>
                    <w:tab w:val="left" w:pos="3800"/>
                  </w:tabs>
                  <w:spacing w:before="20" w:after="20"/>
                  <w:rPr>
                    <w:sz w:val="22"/>
                    <w:szCs w:val="22"/>
                  </w:rPr>
                </w:pPr>
                <w:r w:rsidRPr="009E370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C4629F" w:rsidRPr="00C4629F" w:rsidTr="0066342F">
        <w:tc>
          <w:tcPr>
            <w:tcW w:w="5070" w:type="dxa"/>
            <w:tcBorders>
              <w:bottom w:val="nil"/>
            </w:tcBorders>
            <w:shd w:val="clear" w:color="auto" w:fill="auto"/>
          </w:tcPr>
          <w:p w:rsidR="00C4629F" w:rsidRPr="00C4629F" w:rsidRDefault="00411BD8" w:rsidP="000B1FCD">
            <w:pPr>
              <w:tabs>
                <w:tab w:val="left" w:pos="426"/>
                <w:tab w:val="left" w:pos="2127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Ignition </w:t>
            </w:r>
            <w:proofErr w:type="gramStart"/>
            <w:r>
              <w:rPr>
                <w:sz w:val="22"/>
                <w:szCs w:val="22"/>
              </w:rPr>
              <w:t xml:space="preserve">temperature </w:t>
            </w:r>
            <w:r w:rsidR="00C4629F" w:rsidRPr="00C4629F">
              <w:rPr>
                <w:sz w:val="22"/>
                <w:szCs w:val="22"/>
              </w:rPr>
              <w:t>:</w:t>
            </w:r>
            <w:proofErr w:type="gramEnd"/>
            <w:r w:rsidR="00C4629F" w:rsidRPr="00C4629F">
              <w:rPr>
                <w:sz w:val="22"/>
                <w:szCs w:val="22"/>
              </w:rPr>
              <w:tab/>
            </w:r>
            <w:r w:rsidR="00C8733F" w:rsidRPr="0054602E">
              <w:rPr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C8733F" w:rsidRPr="0054602E">
              <w:rPr>
                <w:b/>
                <w:sz w:val="22"/>
                <w:szCs w:val="22"/>
              </w:rPr>
              <w:instrText xml:space="preserve"> FORMTEXT </w:instrText>
            </w:r>
            <w:r w:rsidR="00C8733F" w:rsidRPr="0054602E">
              <w:rPr>
                <w:b/>
                <w:sz w:val="22"/>
                <w:szCs w:val="22"/>
              </w:rPr>
            </w:r>
            <w:r w:rsidR="00C8733F" w:rsidRPr="0054602E">
              <w:rPr>
                <w:b/>
                <w:sz w:val="22"/>
                <w:szCs w:val="22"/>
              </w:rPr>
              <w:fldChar w:fldCharType="separate"/>
            </w:r>
            <w:r w:rsidR="00C8733F" w:rsidRPr="0054602E">
              <w:rPr>
                <w:b/>
                <w:noProof/>
                <w:sz w:val="22"/>
                <w:szCs w:val="22"/>
              </w:rPr>
              <w:t> </w:t>
            </w:r>
            <w:r w:rsidR="00C8733F" w:rsidRPr="0054602E">
              <w:rPr>
                <w:b/>
                <w:noProof/>
                <w:sz w:val="22"/>
                <w:szCs w:val="22"/>
              </w:rPr>
              <w:t> </w:t>
            </w:r>
            <w:r w:rsidR="00C8733F" w:rsidRPr="0054602E">
              <w:rPr>
                <w:b/>
                <w:noProof/>
                <w:sz w:val="22"/>
                <w:szCs w:val="22"/>
              </w:rPr>
              <w:t> </w:t>
            </w:r>
            <w:r w:rsidR="00C8733F" w:rsidRPr="0054602E">
              <w:rPr>
                <w:b/>
                <w:noProof/>
                <w:sz w:val="22"/>
                <w:szCs w:val="22"/>
              </w:rPr>
              <w:t> </w:t>
            </w:r>
            <w:r w:rsidR="00C8733F" w:rsidRPr="0054602E">
              <w:rPr>
                <w:b/>
                <w:noProof/>
                <w:sz w:val="22"/>
                <w:szCs w:val="22"/>
              </w:rPr>
              <w:t> </w:t>
            </w:r>
            <w:r w:rsidR="00C8733F" w:rsidRPr="0054602E">
              <w:rPr>
                <w:b/>
                <w:sz w:val="22"/>
                <w:szCs w:val="22"/>
              </w:rPr>
              <w:fldChar w:fldCharType="end"/>
            </w:r>
            <w:bookmarkEnd w:id="0"/>
            <w:r w:rsidR="00C8733F">
              <w:rPr>
                <w:sz w:val="22"/>
                <w:szCs w:val="22"/>
              </w:rPr>
              <w:t xml:space="preserve"> </w:t>
            </w:r>
            <w:r w:rsidR="00C4629F" w:rsidRPr="00C4629F">
              <w:rPr>
                <w:sz w:val="22"/>
                <w:szCs w:val="22"/>
              </w:rPr>
              <w:t>°C</w:t>
            </w:r>
          </w:p>
        </w:tc>
        <w:tc>
          <w:tcPr>
            <w:tcW w:w="4990" w:type="dxa"/>
            <w:shd w:val="clear" w:color="auto" w:fill="auto"/>
          </w:tcPr>
          <w:p w:rsidR="00C4629F" w:rsidRPr="00C4629F" w:rsidRDefault="00411BD8" w:rsidP="000B1FCD">
            <w:pPr>
              <w:tabs>
                <w:tab w:val="left" w:pos="426"/>
                <w:tab w:val="left" w:pos="1985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Ignition temperature</w:t>
            </w:r>
            <w:r w:rsidR="00C4629F" w:rsidRPr="00C4629F">
              <w:rPr>
                <w:sz w:val="22"/>
                <w:szCs w:val="22"/>
              </w:rPr>
              <w:t>:</w:t>
            </w:r>
            <w:r w:rsidR="00C4629F" w:rsidRPr="00C4629F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="00C4629F" w:rsidRPr="0054602E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629F" w:rsidRPr="0054602E">
              <w:rPr>
                <w:b/>
                <w:sz w:val="22"/>
                <w:szCs w:val="22"/>
              </w:rPr>
              <w:instrText xml:space="preserve"> FORMTEXT </w:instrText>
            </w:r>
            <w:r w:rsidR="00C4629F" w:rsidRPr="0054602E">
              <w:rPr>
                <w:b/>
                <w:sz w:val="22"/>
                <w:szCs w:val="22"/>
              </w:rPr>
            </w:r>
            <w:r w:rsidR="00C4629F" w:rsidRPr="0054602E">
              <w:rPr>
                <w:b/>
                <w:sz w:val="22"/>
                <w:szCs w:val="22"/>
              </w:rPr>
              <w:fldChar w:fldCharType="separate"/>
            </w:r>
            <w:r w:rsidR="00C4629F" w:rsidRPr="0054602E">
              <w:rPr>
                <w:b/>
                <w:noProof/>
                <w:sz w:val="22"/>
                <w:szCs w:val="22"/>
              </w:rPr>
              <w:t> </w:t>
            </w:r>
            <w:r w:rsidR="00C4629F" w:rsidRPr="0054602E">
              <w:rPr>
                <w:b/>
                <w:noProof/>
                <w:sz w:val="22"/>
                <w:szCs w:val="22"/>
              </w:rPr>
              <w:t> </w:t>
            </w:r>
            <w:r w:rsidR="00C4629F" w:rsidRPr="0054602E">
              <w:rPr>
                <w:b/>
                <w:noProof/>
                <w:sz w:val="22"/>
                <w:szCs w:val="22"/>
              </w:rPr>
              <w:t> </w:t>
            </w:r>
            <w:r w:rsidR="00C4629F" w:rsidRPr="0054602E">
              <w:rPr>
                <w:b/>
                <w:noProof/>
                <w:sz w:val="22"/>
                <w:szCs w:val="22"/>
              </w:rPr>
              <w:t> </w:t>
            </w:r>
            <w:r w:rsidR="00C4629F" w:rsidRPr="0054602E">
              <w:rPr>
                <w:b/>
                <w:noProof/>
                <w:sz w:val="22"/>
                <w:szCs w:val="22"/>
              </w:rPr>
              <w:t> </w:t>
            </w:r>
            <w:r w:rsidR="00C4629F" w:rsidRPr="0054602E">
              <w:rPr>
                <w:b/>
                <w:sz w:val="22"/>
                <w:szCs w:val="22"/>
              </w:rPr>
              <w:fldChar w:fldCharType="end"/>
            </w:r>
            <w:r w:rsidR="00C4629F" w:rsidRPr="00C4629F">
              <w:rPr>
                <w:sz w:val="22"/>
                <w:szCs w:val="22"/>
              </w:rPr>
              <w:t xml:space="preserve"> °C</w:t>
            </w:r>
          </w:p>
        </w:tc>
      </w:tr>
      <w:tr w:rsidR="00C4629F" w:rsidRPr="00C4629F" w:rsidTr="0066342F">
        <w:tc>
          <w:tcPr>
            <w:tcW w:w="50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29F" w:rsidRPr="00C4629F" w:rsidRDefault="00C4629F" w:rsidP="000B1FCD">
            <w:pPr>
              <w:tabs>
                <w:tab w:val="left" w:pos="426"/>
                <w:tab w:val="left" w:pos="2127"/>
              </w:tabs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4990" w:type="dxa"/>
            <w:shd w:val="clear" w:color="auto" w:fill="auto"/>
          </w:tcPr>
          <w:p w:rsidR="00C4629F" w:rsidRPr="00C4629F" w:rsidRDefault="00411BD8" w:rsidP="000B1FCD">
            <w:pPr>
              <w:tabs>
                <w:tab w:val="left" w:pos="426"/>
                <w:tab w:val="left" w:pos="1985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Smouldering termperature</w:t>
            </w:r>
            <w:r w:rsidR="00C4629F" w:rsidRPr="00C4629F">
              <w:rPr>
                <w:sz w:val="22"/>
                <w:szCs w:val="22"/>
              </w:rPr>
              <w:t>:</w:t>
            </w:r>
            <w:r w:rsidR="00C4629F" w:rsidRPr="00C4629F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="00C4629F" w:rsidRPr="00C4629F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629F" w:rsidRPr="00C4629F">
              <w:rPr>
                <w:b/>
                <w:sz w:val="22"/>
                <w:szCs w:val="22"/>
              </w:rPr>
              <w:instrText xml:space="preserve"> FORMTEXT </w:instrText>
            </w:r>
            <w:r w:rsidR="00C4629F" w:rsidRPr="00C4629F">
              <w:rPr>
                <w:b/>
                <w:sz w:val="22"/>
                <w:szCs w:val="22"/>
              </w:rPr>
            </w:r>
            <w:r w:rsidR="00C4629F" w:rsidRPr="00C4629F">
              <w:rPr>
                <w:b/>
                <w:sz w:val="22"/>
                <w:szCs w:val="22"/>
              </w:rPr>
              <w:fldChar w:fldCharType="separate"/>
            </w:r>
            <w:r w:rsidR="00C4629F" w:rsidRPr="00C4629F">
              <w:rPr>
                <w:b/>
                <w:noProof/>
                <w:sz w:val="22"/>
                <w:szCs w:val="22"/>
              </w:rPr>
              <w:t> </w:t>
            </w:r>
            <w:r w:rsidR="00C4629F" w:rsidRPr="00C4629F">
              <w:rPr>
                <w:b/>
                <w:noProof/>
                <w:sz w:val="22"/>
                <w:szCs w:val="22"/>
              </w:rPr>
              <w:t> </w:t>
            </w:r>
            <w:r w:rsidR="00C4629F" w:rsidRPr="00C4629F">
              <w:rPr>
                <w:b/>
                <w:noProof/>
                <w:sz w:val="22"/>
                <w:szCs w:val="22"/>
              </w:rPr>
              <w:t> </w:t>
            </w:r>
            <w:r w:rsidR="00C4629F" w:rsidRPr="00C4629F">
              <w:rPr>
                <w:b/>
                <w:noProof/>
                <w:sz w:val="22"/>
                <w:szCs w:val="22"/>
              </w:rPr>
              <w:t> </w:t>
            </w:r>
            <w:r w:rsidR="00C4629F" w:rsidRPr="00C4629F">
              <w:rPr>
                <w:b/>
                <w:noProof/>
                <w:sz w:val="22"/>
                <w:szCs w:val="22"/>
              </w:rPr>
              <w:t> </w:t>
            </w:r>
            <w:r w:rsidR="00C4629F" w:rsidRPr="00C4629F">
              <w:rPr>
                <w:b/>
                <w:sz w:val="22"/>
                <w:szCs w:val="22"/>
              </w:rPr>
              <w:fldChar w:fldCharType="end"/>
            </w:r>
            <w:r w:rsidR="00C4629F" w:rsidRPr="00C4629F">
              <w:rPr>
                <w:sz w:val="22"/>
                <w:szCs w:val="22"/>
              </w:rPr>
              <w:t xml:space="preserve"> °C</w:t>
            </w:r>
          </w:p>
        </w:tc>
      </w:tr>
      <w:tr w:rsidR="00C4629F" w:rsidRPr="00C4629F" w:rsidTr="0066342F">
        <w:tc>
          <w:tcPr>
            <w:tcW w:w="50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29F" w:rsidRPr="00C4629F" w:rsidRDefault="00411BD8" w:rsidP="000B1FCD">
            <w:pPr>
              <w:tabs>
                <w:tab w:val="left" w:pos="426"/>
                <w:tab w:val="left" w:pos="2127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Ignition group</w:t>
            </w:r>
            <w:r w:rsidR="0066342F" w:rsidRPr="00C4629F">
              <w:rPr>
                <w:sz w:val="22"/>
                <w:szCs w:val="22"/>
              </w:rPr>
              <w:t>:</w:t>
            </w:r>
            <w:r w:rsidR="0066342F" w:rsidRPr="00C4629F">
              <w:rPr>
                <w:sz w:val="22"/>
                <w:szCs w:val="22"/>
              </w:rPr>
              <w:tab/>
            </w:r>
            <w:sdt>
              <w:sdtPr>
                <w:rPr>
                  <w:sz w:val="36"/>
                  <w:szCs w:val="36"/>
                </w:rPr>
                <w:id w:val="-86305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42F" w:rsidRPr="0054602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66342F" w:rsidRPr="00C4629F">
              <w:rPr>
                <w:sz w:val="22"/>
                <w:szCs w:val="22"/>
              </w:rPr>
              <w:t>IIA</w:t>
            </w:r>
            <w:r w:rsidR="0066342F" w:rsidRPr="00C4629F">
              <w:rPr>
                <w:sz w:val="22"/>
                <w:szCs w:val="22"/>
              </w:rPr>
              <w:tab/>
            </w:r>
            <w:sdt>
              <w:sdtPr>
                <w:rPr>
                  <w:sz w:val="36"/>
                  <w:szCs w:val="36"/>
                </w:rPr>
                <w:id w:val="167792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42F" w:rsidRPr="0054602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66342F" w:rsidRPr="00C4629F">
              <w:rPr>
                <w:sz w:val="22"/>
                <w:szCs w:val="22"/>
              </w:rPr>
              <w:t>IIB</w:t>
            </w:r>
            <w:r w:rsidR="0066342F" w:rsidRPr="00C4629F">
              <w:rPr>
                <w:sz w:val="22"/>
                <w:szCs w:val="22"/>
              </w:rPr>
              <w:tab/>
            </w:r>
            <w:sdt>
              <w:sdtPr>
                <w:rPr>
                  <w:sz w:val="36"/>
                  <w:szCs w:val="36"/>
                </w:rPr>
                <w:id w:val="208140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42F" w:rsidRPr="0054602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66342F" w:rsidRPr="00C4629F">
              <w:rPr>
                <w:sz w:val="22"/>
                <w:szCs w:val="22"/>
              </w:rPr>
              <w:t>I</w:t>
            </w:r>
            <w:r w:rsidR="003E33BF">
              <w:rPr>
                <w:sz w:val="22"/>
                <w:szCs w:val="22"/>
              </w:rPr>
              <w:t>I</w:t>
            </w:r>
            <w:r w:rsidR="0066342F" w:rsidRPr="00C4629F">
              <w:rPr>
                <w:sz w:val="22"/>
                <w:szCs w:val="22"/>
              </w:rPr>
              <w:t>C</w:t>
            </w:r>
          </w:p>
        </w:tc>
        <w:tc>
          <w:tcPr>
            <w:tcW w:w="4990" w:type="dxa"/>
            <w:shd w:val="clear" w:color="auto" w:fill="auto"/>
          </w:tcPr>
          <w:p w:rsidR="00C4629F" w:rsidRPr="00C4629F" w:rsidRDefault="00411BD8" w:rsidP="000B1FCD">
            <w:pPr>
              <w:tabs>
                <w:tab w:val="left" w:pos="426"/>
                <w:tab w:val="left" w:pos="1985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Minimum ignition energy (MIE)</w:t>
            </w:r>
            <w:r w:rsidR="00C4629F" w:rsidRPr="00C4629F">
              <w:rPr>
                <w:sz w:val="22"/>
                <w:szCs w:val="22"/>
              </w:rPr>
              <w:t>:</w:t>
            </w:r>
            <w:r w:rsidR="00C4629F" w:rsidRPr="00C4629F">
              <w:rPr>
                <w:sz w:val="22"/>
                <w:szCs w:val="22"/>
              </w:rPr>
              <w:tab/>
            </w:r>
            <w:r w:rsidR="00C4629F" w:rsidRPr="00C4629F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629F" w:rsidRPr="00C4629F">
              <w:rPr>
                <w:b/>
                <w:sz w:val="22"/>
                <w:szCs w:val="22"/>
              </w:rPr>
              <w:instrText xml:space="preserve"> FORMTEXT </w:instrText>
            </w:r>
            <w:r w:rsidR="00C4629F" w:rsidRPr="00C4629F">
              <w:rPr>
                <w:b/>
                <w:sz w:val="22"/>
                <w:szCs w:val="22"/>
              </w:rPr>
            </w:r>
            <w:r w:rsidR="00C4629F" w:rsidRPr="00C4629F">
              <w:rPr>
                <w:b/>
                <w:sz w:val="22"/>
                <w:szCs w:val="22"/>
              </w:rPr>
              <w:fldChar w:fldCharType="separate"/>
            </w:r>
            <w:r w:rsidR="00C4629F" w:rsidRPr="00C4629F">
              <w:rPr>
                <w:b/>
                <w:noProof/>
                <w:sz w:val="22"/>
                <w:szCs w:val="22"/>
              </w:rPr>
              <w:t> </w:t>
            </w:r>
            <w:r w:rsidR="00C4629F" w:rsidRPr="00C4629F">
              <w:rPr>
                <w:b/>
                <w:noProof/>
                <w:sz w:val="22"/>
                <w:szCs w:val="22"/>
              </w:rPr>
              <w:t> </w:t>
            </w:r>
            <w:r w:rsidR="00C4629F" w:rsidRPr="00C4629F">
              <w:rPr>
                <w:b/>
                <w:noProof/>
                <w:sz w:val="22"/>
                <w:szCs w:val="22"/>
              </w:rPr>
              <w:t> </w:t>
            </w:r>
            <w:r w:rsidR="00C4629F" w:rsidRPr="00C4629F">
              <w:rPr>
                <w:b/>
                <w:noProof/>
                <w:sz w:val="22"/>
                <w:szCs w:val="22"/>
              </w:rPr>
              <w:t> </w:t>
            </w:r>
            <w:r w:rsidR="00C4629F" w:rsidRPr="00C4629F">
              <w:rPr>
                <w:b/>
                <w:noProof/>
                <w:sz w:val="22"/>
                <w:szCs w:val="22"/>
              </w:rPr>
              <w:t> </w:t>
            </w:r>
            <w:r w:rsidR="00C4629F" w:rsidRPr="00C4629F">
              <w:rPr>
                <w:b/>
                <w:sz w:val="22"/>
                <w:szCs w:val="22"/>
              </w:rPr>
              <w:fldChar w:fldCharType="end"/>
            </w:r>
            <w:r w:rsidR="00C4629F" w:rsidRPr="00C4629F">
              <w:rPr>
                <w:sz w:val="22"/>
                <w:szCs w:val="22"/>
              </w:rPr>
              <w:t xml:space="preserve"> mJ</w:t>
            </w:r>
          </w:p>
        </w:tc>
      </w:tr>
      <w:tr w:rsidR="00C4629F" w:rsidRPr="00C4629F" w:rsidTr="0066342F">
        <w:tc>
          <w:tcPr>
            <w:tcW w:w="5070" w:type="dxa"/>
            <w:tcBorders>
              <w:top w:val="nil"/>
              <w:bottom w:val="nil"/>
            </w:tcBorders>
            <w:shd w:val="clear" w:color="auto" w:fill="auto"/>
          </w:tcPr>
          <w:p w:rsidR="00C4629F" w:rsidRPr="00C4629F" w:rsidRDefault="00C4629F" w:rsidP="000B1FCD">
            <w:pPr>
              <w:tabs>
                <w:tab w:val="left" w:pos="426"/>
                <w:tab w:val="left" w:pos="2127"/>
                <w:tab w:val="left" w:pos="3261"/>
                <w:tab w:val="left" w:pos="4253"/>
              </w:tabs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4990" w:type="dxa"/>
            <w:shd w:val="clear" w:color="auto" w:fill="auto"/>
          </w:tcPr>
          <w:p w:rsidR="00C4629F" w:rsidRPr="00C4629F" w:rsidRDefault="00411BD8" w:rsidP="000B1FCD">
            <w:pPr>
              <w:tabs>
                <w:tab w:val="left" w:pos="426"/>
                <w:tab w:val="left" w:pos="1985"/>
                <w:tab w:val="left" w:pos="2977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Ignition group</w:t>
            </w:r>
            <w:r w:rsidR="00C4629F" w:rsidRPr="00C4629F">
              <w:rPr>
                <w:sz w:val="22"/>
                <w:szCs w:val="22"/>
              </w:rPr>
              <w:t>:</w:t>
            </w:r>
            <w:r w:rsidR="00C4629F" w:rsidRPr="00C4629F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36"/>
                  <w:szCs w:val="36"/>
                </w:rPr>
                <w:id w:val="-20803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E3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C4629F" w:rsidRPr="00C4629F">
              <w:rPr>
                <w:sz w:val="22"/>
                <w:szCs w:val="22"/>
              </w:rPr>
              <w:t>IIIA</w:t>
            </w:r>
            <w:r w:rsidR="00C4629F" w:rsidRPr="00C4629F">
              <w:rPr>
                <w:sz w:val="22"/>
                <w:szCs w:val="22"/>
              </w:rPr>
              <w:tab/>
            </w:r>
            <w:sdt>
              <w:sdtPr>
                <w:rPr>
                  <w:sz w:val="36"/>
                  <w:szCs w:val="36"/>
                </w:rPr>
                <w:id w:val="-148524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33F" w:rsidRPr="0054602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C4629F" w:rsidRPr="00C4629F">
              <w:rPr>
                <w:sz w:val="22"/>
                <w:szCs w:val="22"/>
              </w:rPr>
              <w:t xml:space="preserve"> IIIB   </w:t>
            </w:r>
            <w:sdt>
              <w:sdtPr>
                <w:rPr>
                  <w:sz w:val="36"/>
                  <w:szCs w:val="36"/>
                </w:rPr>
                <w:id w:val="-180754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33F" w:rsidRPr="0054602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C4629F" w:rsidRPr="00C4629F">
              <w:rPr>
                <w:sz w:val="22"/>
                <w:szCs w:val="22"/>
              </w:rPr>
              <w:t xml:space="preserve"> IIIC</w:t>
            </w:r>
          </w:p>
        </w:tc>
      </w:tr>
      <w:tr w:rsidR="00C4629F" w:rsidRPr="00C4629F" w:rsidTr="0066342F">
        <w:tc>
          <w:tcPr>
            <w:tcW w:w="5070" w:type="dxa"/>
            <w:tcBorders>
              <w:top w:val="nil"/>
            </w:tcBorders>
            <w:shd w:val="clear" w:color="auto" w:fill="auto"/>
          </w:tcPr>
          <w:p w:rsidR="00C4629F" w:rsidRPr="00C4629F" w:rsidRDefault="00C4629F" w:rsidP="000B1FCD">
            <w:pPr>
              <w:tabs>
                <w:tab w:val="left" w:pos="426"/>
                <w:tab w:val="left" w:pos="1702"/>
              </w:tabs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4990" w:type="dxa"/>
            <w:shd w:val="clear" w:color="auto" w:fill="auto"/>
          </w:tcPr>
          <w:p w:rsidR="00C4629F" w:rsidRPr="00C4629F" w:rsidRDefault="00411BD8" w:rsidP="000B1FCD">
            <w:pPr>
              <w:tabs>
                <w:tab w:val="left" w:pos="426"/>
                <w:tab w:val="left" w:pos="1985"/>
                <w:tab w:val="left" w:pos="2977"/>
                <w:tab w:val="left" w:pos="3970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Dust explosion class</w:t>
            </w:r>
            <w:r w:rsidR="00C4629F" w:rsidRPr="00C4629F">
              <w:rPr>
                <w:sz w:val="22"/>
                <w:szCs w:val="22"/>
              </w:rPr>
              <w:t>:</w:t>
            </w:r>
            <w:sdt>
              <w:sdtPr>
                <w:rPr>
                  <w:sz w:val="36"/>
                  <w:szCs w:val="36"/>
                </w:rPr>
                <w:id w:val="-150442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33F" w:rsidRPr="0054602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C4629F" w:rsidRPr="00C4629F">
              <w:rPr>
                <w:sz w:val="22"/>
                <w:szCs w:val="22"/>
              </w:rPr>
              <w:t xml:space="preserve"> St1</w:t>
            </w:r>
            <w:r w:rsidR="00C4629F" w:rsidRPr="00C4629F">
              <w:rPr>
                <w:sz w:val="22"/>
                <w:szCs w:val="22"/>
              </w:rPr>
              <w:tab/>
            </w:r>
            <w:sdt>
              <w:sdtPr>
                <w:rPr>
                  <w:sz w:val="36"/>
                  <w:szCs w:val="36"/>
                </w:rPr>
                <w:id w:val="-203202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33F" w:rsidRPr="0054602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C4629F" w:rsidRPr="00C4629F">
              <w:rPr>
                <w:sz w:val="22"/>
                <w:szCs w:val="22"/>
              </w:rPr>
              <w:t xml:space="preserve"> St2 </w:t>
            </w:r>
            <w:r w:rsidR="00C8733F">
              <w:rPr>
                <w:sz w:val="22"/>
                <w:szCs w:val="22"/>
              </w:rPr>
              <w:t xml:space="preserve"> </w:t>
            </w:r>
            <w:r w:rsidR="00C4629F" w:rsidRPr="00C4629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36"/>
                  <w:szCs w:val="36"/>
                </w:rPr>
                <w:id w:val="27090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02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C4629F" w:rsidRPr="00C4629F">
              <w:rPr>
                <w:sz w:val="22"/>
                <w:szCs w:val="22"/>
              </w:rPr>
              <w:t xml:space="preserve"> ST3</w:t>
            </w:r>
          </w:p>
        </w:tc>
      </w:tr>
    </w:tbl>
    <w:p w:rsidR="00C4629F" w:rsidRPr="003F1C6F" w:rsidRDefault="00C4629F" w:rsidP="003E6C6E">
      <w:pPr>
        <w:rPr>
          <w:b/>
          <w:szCs w:val="24"/>
          <w:u w:val="single"/>
        </w:rPr>
      </w:pPr>
    </w:p>
    <w:p w:rsidR="006C5D36" w:rsidRPr="00A305B1" w:rsidRDefault="006C5D36" w:rsidP="00A305B1">
      <w:pPr>
        <w:rPr>
          <w:b/>
          <w:sz w:val="12"/>
          <w:szCs w:val="12"/>
          <w:u w:val="single"/>
        </w:rPr>
      </w:pPr>
      <w:r w:rsidRPr="00A843AF">
        <w:rPr>
          <w:b/>
          <w:sz w:val="26"/>
          <w:szCs w:val="26"/>
          <w:u w:val="single"/>
        </w:rPr>
        <w:t xml:space="preserve"> </w:t>
      </w:r>
    </w:p>
    <w:p w:rsidR="00C4629F" w:rsidRDefault="003E33BF" w:rsidP="007967F1">
      <w:pPr>
        <w:numPr>
          <w:ilvl w:val="0"/>
          <w:numId w:val="5"/>
        </w:numPr>
        <w:spacing w:after="120"/>
        <w:ind w:left="0" w:firstLine="0"/>
        <w:rPr>
          <w:b/>
        </w:rPr>
      </w:pPr>
      <w:r>
        <w:rPr>
          <w:b/>
        </w:rPr>
        <w:t>Calculation of the maximum surface temperature</w:t>
      </w:r>
    </w:p>
    <w:p w:rsidR="00C4629F" w:rsidRPr="00C4629F" w:rsidRDefault="003E33BF" w:rsidP="003E33BF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   Perfmormed by Lödige</w:t>
      </w:r>
    </w:p>
    <w:p w:rsidR="00C4629F" w:rsidRDefault="00C4629F" w:rsidP="00C4629F"/>
    <w:p w:rsidR="000204B9" w:rsidRDefault="003E33BF" w:rsidP="0035599B">
      <w:pPr>
        <w:numPr>
          <w:ilvl w:val="0"/>
          <w:numId w:val="5"/>
        </w:numPr>
        <w:tabs>
          <w:tab w:val="left" w:pos="709"/>
        </w:tabs>
        <w:spacing w:after="120"/>
        <w:ind w:left="0" w:right="-568" w:firstLine="0"/>
        <w:rPr>
          <w:b/>
          <w:sz w:val="22"/>
          <w:szCs w:val="22"/>
        </w:rPr>
      </w:pPr>
      <w:r>
        <w:rPr>
          <w:b/>
          <w:szCs w:val="24"/>
        </w:rPr>
        <w:t>Will foreign bodies / smoulder spots, as an ignition source, be impossible</w:t>
      </w:r>
      <w:r w:rsidR="00C4629F" w:rsidRPr="00C4629F">
        <w:rPr>
          <w:b/>
          <w:szCs w:val="24"/>
        </w:rPr>
        <w:t>?</w:t>
      </w:r>
      <w:r w:rsidR="00C4629F">
        <w:rPr>
          <w:b/>
          <w:sz w:val="22"/>
          <w:szCs w:val="22"/>
        </w:rPr>
        <w:t xml:space="preserve">  </w:t>
      </w:r>
    </w:p>
    <w:p w:rsidR="0035599B" w:rsidRPr="0035599B" w:rsidRDefault="000204B9" w:rsidP="000204B9">
      <w:pPr>
        <w:tabs>
          <w:tab w:val="left" w:pos="709"/>
        </w:tabs>
        <w:spacing w:after="120"/>
        <w:ind w:right="-568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sdt>
        <w:sdtPr>
          <w:rPr>
            <w:b/>
            <w:sz w:val="36"/>
            <w:szCs w:val="36"/>
          </w:rPr>
          <w:id w:val="92223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02E" w:rsidRPr="006B6274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395E3E">
        <w:rPr>
          <w:b/>
          <w:sz w:val="32"/>
          <w:szCs w:val="32"/>
        </w:rPr>
        <w:t xml:space="preserve"> </w:t>
      </w:r>
      <w:r w:rsidR="00A67502">
        <w:rPr>
          <w:b/>
          <w:szCs w:val="24"/>
        </w:rPr>
        <w:t>No</w:t>
      </w:r>
      <w:r>
        <w:rPr>
          <w:b/>
          <w:sz w:val="22"/>
          <w:szCs w:val="22"/>
        </w:rPr>
        <w:tab/>
      </w:r>
      <w:r w:rsidR="00C4629F">
        <w:rPr>
          <w:b/>
          <w:sz w:val="22"/>
          <w:szCs w:val="22"/>
        </w:rPr>
        <w:t xml:space="preserve"> </w:t>
      </w:r>
      <w:sdt>
        <w:sdtPr>
          <w:rPr>
            <w:b/>
            <w:sz w:val="36"/>
            <w:szCs w:val="36"/>
          </w:rPr>
          <w:id w:val="-385261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02E" w:rsidRPr="0054602E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A67502">
        <w:rPr>
          <w:b/>
          <w:szCs w:val="24"/>
        </w:rPr>
        <w:t xml:space="preserve"> Yes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C4629F" w:rsidRPr="007019E4" w:rsidTr="00541D07">
        <w:trPr>
          <w:trHeight w:val="1758"/>
        </w:trPr>
        <w:tc>
          <w:tcPr>
            <w:tcW w:w="10060" w:type="dxa"/>
            <w:shd w:val="clear" w:color="auto" w:fill="auto"/>
          </w:tcPr>
          <w:p w:rsidR="0054602E" w:rsidRDefault="00A67502" w:rsidP="000B1FCD"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no, please explain counter-measures!</w:t>
            </w:r>
          </w:p>
          <w:sdt>
            <w:sdtPr>
              <w:rPr>
                <w:sz w:val="22"/>
                <w:szCs w:val="22"/>
              </w:rPr>
              <w:id w:val="691112557"/>
              <w:placeholder>
                <w:docPart w:val="DefaultPlaceholder_-1854013440"/>
              </w:placeholder>
              <w:showingPlcHdr/>
            </w:sdtPr>
            <w:sdtEndPr/>
            <w:sdtContent>
              <w:p w:rsidR="00F40642" w:rsidRPr="007967F1" w:rsidRDefault="004B673E" w:rsidP="000B1FCD">
                <w:pPr>
                  <w:spacing w:before="40"/>
                  <w:rPr>
                    <w:sz w:val="22"/>
                    <w:szCs w:val="22"/>
                  </w:rPr>
                </w:pPr>
                <w:r w:rsidRPr="009E370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:rsidR="006C5D36" w:rsidRPr="003F1C6F" w:rsidRDefault="006C5D36" w:rsidP="006C5D36">
      <w:pPr>
        <w:pStyle w:val="Kopfzeile"/>
        <w:tabs>
          <w:tab w:val="clear" w:pos="4536"/>
          <w:tab w:val="clear" w:pos="9072"/>
        </w:tabs>
        <w:rPr>
          <w:b/>
          <w:szCs w:val="24"/>
        </w:rPr>
      </w:pPr>
    </w:p>
    <w:p w:rsidR="003E6C6E" w:rsidRPr="007967F1" w:rsidRDefault="00A67502" w:rsidP="007967F1">
      <w:pPr>
        <w:numPr>
          <w:ilvl w:val="0"/>
          <w:numId w:val="5"/>
        </w:numPr>
        <w:tabs>
          <w:tab w:val="left" w:pos="0"/>
        </w:tabs>
        <w:ind w:left="0" w:firstLine="0"/>
        <w:rPr>
          <w:b/>
          <w:szCs w:val="24"/>
        </w:rPr>
      </w:pPr>
      <w:r>
        <w:rPr>
          <w:b/>
          <w:szCs w:val="24"/>
        </w:rPr>
        <w:t>Measures for avoiding an explosive atmosphere, e.g. inerting</w:t>
      </w:r>
      <w:r w:rsidR="00995179" w:rsidRPr="007967F1">
        <w:rPr>
          <w:b/>
          <w:szCs w:val="24"/>
        </w:rPr>
        <w:t xml:space="preserve"> </w:t>
      </w:r>
    </w:p>
    <w:p w:rsidR="00995179" w:rsidRPr="00233977" w:rsidRDefault="00995179" w:rsidP="003E6C6E">
      <w:pPr>
        <w:tabs>
          <w:tab w:val="left" w:pos="7513"/>
        </w:tabs>
        <w:rPr>
          <w:b/>
          <w:sz w:val="12"/>
          <w:szCs w:val="12"/>
        </w:rPr>
      </w:pPr>
      <w:r w:rsidRPr="00233977">
        <w:rPr>
          <w:b/>
          <w:sz w:val="12"/>
          <w:szCs w:val="12"/>
        </w:rPr>
        <w:tab/>
      </w:r>
    </w:p>
    <w:p w:rsidR="00995179" w:rsidRPr="00122A86" w:rsidRDefault="007967F1" w:rsidP="007967F1">
      <w:pPr>
        <w:tabs>
          <w:tab w:val="left" w:pos="709"/>
        </w:tabs>
        <w:spacing w:after="120"/>
        <w:rPr>
          <w:b/>
          <w:szCs w:val="24"/>
        </w:rPr>
      </w:pPr>
      <w:r>
        <w:rPr>
          <w:b/>
          <w:szCs w:val="24"/>
        </w:rPr>
        <w:tab/>
      </w:r>
      <w:sdt>
        <w:sdtPr>
          <w:rPr>
            <w:b/>
            <w:sz w:val="36"/>
            <w:szCs w:val="36"/>
          </w:rPr>
          <w:id w:val="293027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02E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54602E">
        <w:rPr>
          <w:b/>
          <w:szCs w:val="24"/>
        </w:rPr>
        <w:t xml:space="preserve"> </w:t>
      </w:r>
      <w:r w:rsidR="00995179" w:rsidRPr="00122A86">
        <w:rPr>
          <w:b/>
          <w:szCs w:val="24"/>
        </w:rPr>
        <w:t>N</w:t>
      </w:r>
      <w:r w:rsidR="00A67502">
        <w:rPr>
          <w:b/>
          <w:szCs w:val="24"/>
        </w:rPr>
        <w:t>o</w:t>
      </w:r>
      <w:r w:rsidR="00995179" w:rsidRPr="00122A86">
        <w:rPr>
          <w:b/>
          <w:szCs w:val="24"/>
        </w:rPr>
        <w:tab/>
      </w:r>
      <w:sdt>
        <w:sdtPr>
          <w:rPr>
            <w:b/>
            <w:sz w:val="36"/>
            <w:szCs w:val="36"/>
          </w:rPr>
          <w:id w:val="199807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02E" w:rsidRPr="0054602E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A67502">
        <w:rPr>
          <w:b/>
          <w:szCs w:val="24"/>
        </w:rPr>
        <w:t xml:space="preserve">Yes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995179" w:rsidRPr="00F654A1" w:rsidTr="00541D07">
        <w:trPr>
          <w:trHeight w:val="1870"/>
        </w:trPr>
        <w:tc>
          <w:tcPr>
            <w:tcW w:w="10060" w:type="dxa"/>
            <w:shd w:val="clear" w:color="auto" w:fill="auto"/>
          </w:tcPr>
          <w:p w:rsidR="00F40642" w:rsidRDefault="00EC2A87" w:rsidP="00EC2A87">
            <w:pPr>
              <w:tabs>
                <w:tab w:val="left" w:pos="426"/>
                <w:tab w:val="left" w:pos="6663"/>
                <w:tab w:val="left" w:pos="7700"/>
                <w:tab w:val="left" w:pos="8505"/>
              </w:tabs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Explanation, if applicable!</w:t>
            </w:r>
          </w:p>
          <w:sdt>
            <w:sdtPr>
              <w:rPr>
                <w:b/>
              </w:rPr>
              <w:id w:val="-511293184"/>
              <w:placeholder>
                <w:docPart w:val="DefaultPlaceholder_-1854013440"/>
              </w:placeholder>
              <w:showingPlcHdr/>
            </w:sdtPr>
            <w:sdtEndPr/>
            <w:sdtContent>
              <w:bookmarkStart w:id="1" w:name="_GoBack" w:displacedByCustomXml="prev"/>
              <w:p w:rsidR="0037186A" w:rsidRPr="009C3BB0" w:rsidRDefault="004B673E" w:rsidP="002A3AF1">
                <w:pPr>
                  <w:tabs>
                    <w:tab w:val="left" w:pos="426"/>
                    <w:tab w:val="left" w:pos="6663"/>
                    <w:tab w:val="left" w:pos="7700"/>
                    <w:tab w:val="left" w:pos="8505"/>
                  </w:tabs>
                  <w:spacing w:before="100" w:beforeAutospacing="1" w:after="100" w:afterAutospacing="1"/>
                  <w:rPr>
                    <w:b/>
                  </w:rPr>
                </w:pPr>
                <w:r w:rsidRPr="009E3709">
                  <w:rPr>
                    <w:rStyle w:val="Platzhaltertext"/>
                  </w:rPr>
                  <w:t>Klicken oder tippen Sie hier, um Text einzugeben.</w:t>
                </w:r>
              </w:p>
              <w:bookmarkEnd w:id="1" w:displacedByCustomXml="next"/>
            </w:sdtContent>
          </w:sdt>
        </w:tc>
      </w:tr>
    </w:tbl>
    <w:p w:rsidR="00995179" w:rsidRDefault="00995179" w:rsidP="00E90E70"/>
    <w:p w:rsidR="00541D07" w:rsidRDefault="00541D07" w:rsidP="00E90E70"/>
    <w:p w:rsidR="00995179" w:rsidRPr="007967F1" w:rsidRDefault="00EC2A87" w:rsidP="007967F1">
      <w:pPr>
        <w:numPr>
          <w:ilvl w:val="0"/>
          <w:numId w:val="5"/>
        </w:numPr>
        <w:tabs>
          <w:tab w:val="left" w:pos="0"/>
        </w:tabs>
        <w:ind w:left="0" w:firstLine="0"/>
        <w:rPr>
          <w:b/>
          <w:szCs w:val="24"/>
        </w:rPr>
      </w:pPr>
      <w:r>
        <w:rPr>
          <w:b/>
          <w:szCs w:val="24"/>
        </w:rPr>
        <w:lastRenderedPageBreak/>
        <w:t>Will structural explosion protection be provided, e.g. pressure resistant</w:t>
      </w:r>
    </w:p>
    <w:p w:rsidR="0037186A" w:rsidRPr="0037186A" w:rsidRDefault="007967F1" w:rsidP="0037186A">
      <w:pPr>
        <w:tabs>
          <w:tab w:val="left" w:pos="7513"/>
        </w:tabs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</w:p>
    <w:p w:rsidR="00995179" w:rsidRPr="00DD5E49" w:rsidRDefault="007967F1" w:rsidP="007967F1">
      <w:pPr>
        <w:tabs>
          <w:tab w:val="left" w:pos="709"/>
        </w:tabs>
        <w:spacing w:after="120"/>
        <w:rPr>
          <w:b/>
        </w:rPr>
      </w:pPr>
      <w:r>
        <w:rPr>
          <w:b/>
        </w:rPr>
        <w:tab/>
      </w:r>
      <w:sdt>
        <w:sdtPr>
          <w:rPr>
            <w:b/>
            <w:sz w:val="36"/>
            <w:szCs w:val="36"/>
          </w:rPr>
          <w:id w:val="-127717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02E" w:rsidRPr="006B6274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54602E">
        <w:rPr>
          <w:b/>
        </w:rPr>
        <w:t xml:space="preserve"> </w:t>
      </w:r>
      <w:r w:rsidR="00995179" w:rsidRPr="00DD5E49">
        <w:rPr>
          <w:b/>
        </w:rPr>
        <w:t>N</w:t>
      </w:r>
      <w:r w:rsidR="00EC2A87">
        <w:rPr>
          <w:b/>
        </w:rPr>
        <w:t>o</w:t>
      </w:r>
      <w:r w:rsidR="00995179" w:rsidRPr="00DD5E49">
        <w:rPr>
          <w:b/>
        </w:rPr>
        <w:tab/>
      </w:r>
      <w:sdt>
        <w:sdtPr>
          <w:rPr>
            <w:b/>
            <w:sz w:val="36"/>
            <w:szCs w:val="36"/>
          </w:rPr>
          <w:id w:val="-495877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02E" w:rsidRPr="006B6274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54602E">
        <w:rPr>
          <w:b/>
        </w:rPr>
        <w:t xml:space="preserve"> </w:t>
      </w:r>
      <w:r w:rsidR="00EC2A87">
        <w:rPr>
          <w:b/>
        </w:rPr>
        <w:t>Yes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995179" w:rsidRPr="00F654A1" w:rsidTr="00541D07">
        <w:trPr>
          <w:trHeight w:val="1418"/>
        </w:trPr>
        <w:tc>
          <w:tcPr>
            <w:tcW w:w="10060" w:type="dxa"/>
            <w:shd w:val="clear" w:color="auto" w:fill="auto"/>
          </w:tcPr>
          <w:p w:rsidR="00EC2A87" w:rsidRDefault="00EC2A87" w:rsidP="00EC2A87">
            <w:pPr>
              <w:tabs>
                <w:tab w:val="left" w:pos="426"/>
                <w:tab w:val="left" w:pos="6663"/>
                <w:tab w:val="left" w:pos="7700"/>
                <w:tab w:val="left" w:pos="8505"/>
              </w:tabs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Explanation, if applicable</w:t>
            </w:r>
          </w:p>
          <w:sdt>
            <w:sdtPr>
              <w:rPr>
                <w:sz w:val="22"/>
                <w:szCs w:val="22"/>
              </w:rPr>
              <w:id w:val="-826672615"/>
              <w:placeholder>
                <w:docPart w:val="DefaultPlaceholder_-1854013440"/>
              </w:placeholder>
              <w:showingPlcHdr/>
            </w:sdtPr>
            <w:sdtEndPr/>
            <w:sdtContent>
              <w:p w:rsidR="006B6274" w:rsidRPr="0037186A" w:rsidRDefault="004B673E" w:rsidP="00954F41">
                <w:pPr>
                  <w:tabs>
                    <w:tab w:val="left" w:pos="426"/>
                    <w:tab w:val="left" w:pos="6663"/>
                    <w:tab w:val="left" w:pos="7700"/>
                    <w:tab w:val="left" w:pos="8505"/>
                  </w:tabs>
                  <w:spacing w:before="40"/>
                  <w:rPr>
                    <w:sz w:val="22"/>
                    <w:szCs w:val="22"/>
                  </w:rPr>
                </w:pPr>
                <w:r w:rsidRPr="009E370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37186A" w:rsidRDefault="0037186A" w:rsidP="00954F41">
            <w:pPr>
              <w:tabs>
                <w:tab w:val="left" w:pos="426"/>
                <w:tab w:val="left" w:pos="6663"/>
                <w:tab w:val="left" w:pos="7700"/>
                <w:tab w:val="left" w:pos="8505"/>
              </w:tabs>
              <w:spacing w:before="40"/>
              <w:rPr>
                <w:b/>
              </w:rPr>
            </w:pPr>
          </w:p>
          <w:p w:rsidR="0037186A" w:rsidRDefault="0037186A" w:rsidP="00954F41">
            <w:pPr>
              <w:tabs>
                <w:tab w:val="left" w:pos="426"/>
                <w:tab w:val="left" w:pos="6663"/>
                <w:tab w:val="left" w:pos="7700"/>
                <w:tab w:val="left" w:pos="8505"/>
              </w:tabs>
              <w:spacing w:before="40"/>
              <w:rPr>
                <w:b/>
              </w:rPr>
            </w:pPr>
          </w:p>
          <w:p w:rsidR="0037186A" w:rsidRPr="009C3BB0" w:rsidRDefault="0037186A" w:rsidP="00954F41">
            <w:pPr>
              <w:tabs>
                <w:tab w:val="left" w:pos="426"/>
                <w:tab w:val="left" w:pos="6663"/>
                <w:tab w:val="left" w:pos="7700"/>
                <w:tab w:val="left" w:pos="8505"/>
              </w:tabs>
              <w:spacing w:before="40"/>
              <w:rPr>
                <w:b/>
              </w:rPr>
            </w:pPr>
          </w:p>
        </w:tc>
      </w:tr>
    </w:tbl>
    <w:p w:rsidR="00E90E70" w:rsidRDefault="00E90E70" w:rsidP="00E90E70">
      <w:pPr>
        <w:tabs>
          <w:tab w:val="left" w:pos="709"/>
        </w:tabs>
        <w:spacing w:after="120"/>
        <w:rPr>
          <w:b/>
          <w:szCs w:val="24"/>
        </w:rPr>
      </w:pPr>
    </w:p>
    <w:p w:rsidR="00995179" w:rsidRPr="007967F1" w:rsidRDefault="00EC2A87" w:rsidP="00B37FF8">
      <w:pPr>
        <w:numPr>
          <w:ilvl w:val="0"/>
          <w:numId w:val="5"/>
        </w:numPr>
        <w:tabs>
          <w:tab w:val="left" w:pos="709"/>
        </w:tabs>
        <w:ind w:left="0" w:firstLine="0"/>
        <w:rPr>
          <w:b/>
          <w:szCs w:val="24"/>
        </w:rPr>
      </w:pPr>
      <w:r>
        <w:rPr>
          <w:b/>
          <w:szCs w:val="24"/>
        </w:rPr>
        <w:t>Zone determination (frequency of occurence of an explosive atmosphere</w:t>
      </w:r>
      <w:r w:rsidR="00995179" w:rsidRPr="007967F1">
        <w:rPr>
          <w:b/>
          <w:szCs w:val="24"/>
        </w:rPr>
        <w:t>)</w:t>
      </w:r>
    </w:p>
    <w:p w:rsidR="0037186A" w:rsidRDefault="0037186A" w:rsidP="0037186A">
      <w:pPr>
        <w:rPr>
          <w:b/>
          <w:sz w:val="12"/>
          <w:szCs w:val="12"/>
          <w:u w:val="single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3542"/>
        <w:gridCol w:w="3920"/>
      </w:tblGrid>
      <w:tr w:rsidR="00C0202C" w:rsidRPr="00BD542C" w:rsidTr="00541D07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2C" w:rsidRPr="00BD542C" w:rsidRDefault="00C0202C" w:rsidP="0049571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2C" w:rsidRPr="00C0202C" w:rsidRDefault="00EC2A87" w:rsidP="00C020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Gases / vapours / mists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2C" w:rsidRPr="00C0202C" w:rsidRDefault="00EC2A87" w:rsidP="00C020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Dusts</w:t>
            </w:r>
          </w:p>
        </w:tc>
      </w:tr>
      <w:tr w:rsidR="00995179" w:rsidRPr="007019E4" w:rsidTr="00541D07">
        <w:trPr>
          <w:trHeight w:val="827"/>
        </w:trPr>
        <w:tc>
          <w:tcPr>
            <w:tcW w:w="2598" w:type="dxa"/>
            <w:shd w:val="clear" w:color="auto" w:fill="auto"/>
          </w:tcPr>
          <w:p w:rsidR="00995179" w:rsidRPr="00BD542C" w:rsidRDefault="00EC2A87" w:rsidP="00954F41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the mixer / reactor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BD542C" w:rsidRDefault="00B3131D" w:rsidP="00954F41">
            <w:pPr>
              <w:rPr>
                <w:sz w:val="22"/>
                <w:szCs w:val="22"/>
              </w:rPr>
            </w:pPr>
            <w:sdt>
              <w:sdtPr>
                <w:rPr>
                  <w:sz w:val="36"/>
                  <w:szCs w:val="36"/>
                </w:rPr>
                <w:id w:val="182361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0D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995179" w:rsidRPr="00BD542C">
              <w:rPr>
                <w:sz w:val="22"/>
                <w:szCs w:val="22"/>
              </w:rPr>
              <w:t xml:space="preserve">Zone 0    </w:t>
            </w:r>
            <w:sdt>
              <w:sdtPr>
                <w:rPr>
                  <w:sz w:val="36"/>
                  <w:szCs w:val="36"/>
                </w:rPr>
                <w:id w:val="-129876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0D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995179" w:rsidRPr="00BD542C">
              <w:rPr>
                <w:sz w:val="22"/>
                <w:szCs w:val="22"/>
              </w:rPr>
              <w:t xml:space="preserve">Zone 1 </w:t>
            </w:r>
            <w:r w:rsidR="00FD62CB">
              <w:rPr>
                <w:sz w:val="22"/>
                <w:szCs w:val="22"/>
              </w:rPr>
              <w:t xml:space="preserve"> </w:t>
            </w:r>
          </w:p>
          <w:p w:rsidR="00541D07" w:rsidRPr="00FD62CB" w:rsidRDefault="00541D07" w:rsidP="00954F41">
            <w:pPr>
              <w:rPr>
                <w:sz w:val="12"/>
                <w:szCs w:val="12"/>
              </w:rPr>
            </w:pPr>
          </w:p>
          <w:p w:rsidR="00995179" w:rsidRDefault="00B3131D" w:rsidP="00954F41">
            <w:pPr>
              <w:rPr>
                <w:sz w:val="22"/>
                <w:szCs w:val="22"/>
              </w:rPr>
            </w:pPr>
            <w:sdt>
              <w:sdtPr>
                <w:rPr>
                  <w:sz w:val="36"/>
                  <w:szCs w:val="36"/>
                </w:rPr>
                <w:id w:val="-182866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0D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BD542C">
              <w:rPr>
                <w:sz w:val="22"/>
                <w:szCs w:val="22"/>
              </w:rPr>
              <w:t xml:space="preserve">Zone 2    </w:t>
            </w:r>
            <w:sdt>
              <w:sdtPr>
                <w:rPr>
                  <w:sz w:val="36"/>
                  <w:szCs w:val="36"/>
                </w:rPr>
                <w:id w:val="-202308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0D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C2A87">
              <w:rPr>
                <w:sz w:val="22"/>
                <w:szCs w:val="22"/>
              </w:rPr>
              <w:t>No Zone</w:t>
            </w:r>
          </w:p>
          <w:p w:rsidR="00F47A96" w:rsidRPr="00BD542C" w:rsidRDefault="00F47A96" w:rsidP="00954F41">
            <w:pPr>
              <w:rPr>
                <w:sz w:val="22"/>
                <w:szCs w:val="22"/>
              </w:rPr>
            </w:pPr>
          </w:p>
        </w:tc>
        <w:tc>
          <w:tcPr>
            <w:tcW w:w="3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542C" w:rsidRDefault="00B3131D" w:rsidP="00954F41">
            <w:pPr>
              <w:rPr>
                <w:sz w:val="22"/>
                <w:szCs w:val="22"/>
              </w:rPr>
            </w:pPr>
            <w:sdt>
              <w:sdtPr>
                <w:rPr>
                  <w:sz w:val="36"/>
                  <w:szCs w:val="36"/>
                </w:rPr>
                <w:id w:val="95414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02E" w:rsidRPr="00FD10D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995179" w:rsidRPr="00BD542C">
              <w:rPr>
                <w:sz w:val="22"/>
                <w:szCs w:val="22"/>
              </w:rPr>
              <w:t xml:space="preserve"> Zone 20  </w:t>
            </w:r>
            <w:sdt>
              <w:sdtPr>
                <w:rPr>
                  <w:sz w:val="36"/>
                  <w:szCs w:val="36"/>
                </w:rPr>
                <w:id w:val="-71081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0D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995179" w:rsidRPr="00BD542C">
              <w:rPr>
                <w:sz w:val="22"/>
                <w:szCs w:val="22"/>
              </w:rPr>
              <w:t xml:space="preserve"> Zone 21  </w:t>
            </w:r>
          </w:p>
          <w:p w:rsidR="00541D07" w:rsidRPr="00FD62CB" w:rsidRDefault="00541D07" w:rsidP="00954F41">
            <w:pPr>
              <w:rPr>
                <w:sz w:val="12"/>
                <w:szCs w:val="12"/>
              </w:rPr>
            </w:pPr>
          </w:p>
          <w:p w:rsidR="00995179" w:rsidRDefault="00B3131D" w:rsidP="00954F41">
            <w:pPr>
              <w:rPr>
                <w:sz w:val="22"/>
                <w:szCs w:val="22"/>
              </w:rPr>
            </w:pPr>
            <w:sdt>
              <w:sdtPr>
                <w:rPr>
                  <w:sz w:val="36"/>
                  <w:szCs w:val="36"/>
                </w:rPr>
                <w:id w:val="160862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02E" w:rsidRPr="00FD10D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BD542C">
              <w:rPr>
                <w:sz w:val="22"/>
                <w:szCs w:val="22"/>
              </w:rPr>
              <w:t xml:space="preserve"> Zone 22  </w:t>
            </w:r>
            <w:sdt>
              <w:sdtPr>
                <w:rPr>
                  <w:sz w:val="36"/>
                  <w:szCs w:val="36"/>
                </w:rPr>
                <w:id w:val="-111474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27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6B6274">
              <w:rPr>
                <w:sz w:val="36"/>
                <w:szCs w:val="36"/>
              </w:rPr>
              <w:t xml:space="preserve"> </w:t>
            </w:r>
            <w:r w:rsidR="00EC2A87">
              <w:rPr>
                <w:sz w:val="22"/>
                <w:szCs w:val="22"/>
              </w:rPr>
              <w:t>No Zone</w:t>
            </w:r>
          </w:p>
          <w:p w:rsidR="00F47A96" w:rsidRPr="00BD542C" w:rsidRDefault="00F47A96" w:rsidP="00954F41">
            <w:pPr>
              <w:rPr>
                <w:sz w:val="22"/>
                <w:szCs w:val="22"/>
              </w:rPr>
            </w:pPr>
          </w:p>
        </w:tc>
      </w:tr>
      <w:tr w:rsidR="00BD542C" w:rsidRPr="007019E4" w:rsidTr="00541D07">
        <w:tc>
          <w:tcPr>
            <w:tcW w:w="2598" w:type="dxa"/>
            <w:shd w:val="clear" w:color="auto" w:fill="auto"/>
          </w:tcPr>
          <w:p w:rsidR="00BD542C" w:rsidRDefault="00BD542C" w:rsidP="00954F4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  <w:p w:rsidR="00BD542C" w:rsidRPr="00BD542C" w:rsidRDefault="00EC2A87" w:rsidP="00954F41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Outside the mixer / reactor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BD542C" w:rsidRDefault="00B3131D" w:rsidP="000B1FCD">
            <w:pPr>
              <w:rPr>
                <w:sz w:val="22"/>
                <w:szCs w:val="22"/>
              </w:rPr>
            </w:pPr>
            <w:sdt>
              <w:sdtPr>
                <w:rPr>
                  <w:sz w:val="36"/>
                  <w:szCs w:val="36"/>
                </w:rPr>
                <w:id w:val="20004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0D6" w:rsidRPr="00FD10D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BD542C" w:rsidRPr="00BD542C">
              <w:rPr>
                <w:sz w:val="22"/>
                <w:szCs w:val="22"/>
              </w:rPr>
              <w:t xml:space="preserve"> Zone 0   </w:t>
            </w:r>
            <w:sdt>
              <w:sdtPr>
                <w:rPr>
                  <w:sz w:val="36"/>
                  <w:szCs w:val="36"/>
                </w:rPr>
                <w:id w:val="166519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0D6" w:rsidRPr="00FD10D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BD542C" w:rsidRPr="00BD542C">
              <w:rPr>
                <w:sz w:val="22"/>
                <w:szCs w:val="22"/>
              </w:rPr>
              <w:t xml:space="preserve"> Zone 1  </w:t>
            </w:r>
          </w:p>
          <w:p w:rsidR="00BD542C" w:rsidRPr="00FD62CB" w:rsidRDefault="00BD542C" w:rsidP="000B1FCD">
            <w:pPr>
              <w:rPr>
                <w:sz w:val="12"/>
                <w:szCs w:val="12"/>
              </w:rPr>
            </w:pPr>
            <w:r w:rsidRPr="00BD542C">
              <w:rPr>
                <w:sz w:val="22"/>
                <w:szCs w:val="22"/>
              </w:rPr>
              <w:t xml:space="preserve">  </w:t>
            </w:r>
          </w:p>
          <w:p w:rsidR="00BD542C" w:rsidRDefault="00B3131D" w:rsidP="000B1FCD">
            <w:pPr>
              <w:rPr>
                <w:sz w:val="22"/>
                <w:szCs w:val="22"/>
              </w:rPr>
            </w:pPr>
            <w:sdt>
              <w:sdtPr>
                <w:rPr>
                  <w:sz w:val="36"/>
                  <w:szCs w:val="36"/>
                </w:rPr>
                <w:id w:val="31292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0D6" w:rsidRPr="00FD10D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BD542C">
              <w:rPr>
                <w:sz w:val="22"/>
                <w:szCs w:val="22"/>
              </w:rPr>
              <w:t xml:space="preserve">Zone 2    </w:t>
            </w:r>
            <w:sdt>
              <w:sdtPr>
                <w:rPr>
                  <w:sz w:val="36"/>
                  <w:szCs w:val="36"/>
                </w:rPr>
                <w:id w:val="25402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0D6" w:rsidRPr="00FD10D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3434A2">
              <w:rPr>
                <w:sz w:val="36"/>
                <w:szCs w:val="36"/>
              </w:rPr>
              <w:t xml:space="preserve"> </w:t>
            </w:r>
            <w:r w:rsidR="00EC2A87">
              <w:rPr>
                <w:sz w:val="22"/>
                <w:szCs w:val="22"/>
              </w:rPr>
              <w:t>No Zone</w:t>
            </w:r>
          </w:p>
          <w:p w:rsidR="00BD542C" w:rsidRPr="00BD542C" w:rsidRDefault="00BD542C" w:rsidP="000B1FCD">
            <w:pPr>
              <w:rPr>
                <w:sz w:val="22"/>
                <w:szCs w:val="22"/>
              </w:rPr>
            </w:pPr>
          </w:p>
        </w:tc>
        <w:tc>
          <w:tcPr>
            <w:tcW w:w="3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542C" w:rsidRDefault="00B3131D" w:rsidP="00BD542C">
            <w:pPr>
              <w:rPr>
                <w:sz w:val="22"/>
                <w:szCs w:val="22"/>
              </w:rPr>
            </w:pPr>
            <w:sdt>
              <w:sdtPr>
                <w:rPr>
                  <w:sz w:val="36"/>
                  <w:szCs w:val="36"/>
                </w:rPr>
                <w:id w:val="-144931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0D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BD542C" w:rsidRPr="00FD10D6">
              <w:rPr>
                <w:sz w:val="36"/>
                <w:szCs w:val="36"/>
              </w:rPr>
              <w:t xml:space="preserve"> </w:t>
            </w:r>
            <w:r w:rsidR="00BD542C" w:rsidRPr="00BD542C">
              <w:rPr>
                <w:sz w:val="22"/>
                <w:szCs w:val="22"/>
              </w:rPr>
              <w:t>Zone 20</w:t>
            </w:r>
            <w:r w:rsidR="006B6274">
              <w:rPr>
                <w:sz w:val="22"/>
                <w:szCs w:val="22"/>
              </w:rPr>
              <w:t xml:space="preserve"> </w:t>
            </w:r>
            <w:r w:rsidR="00BD542C" w:rsidRPr="00BD542C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36"/>
                  <w:szCs w:val="36"/>
                </w:rPr>
                <w:id w:val="100971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0D6" w:rsidRPr="00FD10D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6B6274">
              <w:rPr>
                <w:sz w:val="36"/>
                <w:szCs w:val="36"/>
              </w:rPr>
              <w:t xml:space="preserve"> </w:t>
            </w:r>
            <w:r w:rsidR="00BD542C" w:rsidRPr="00BD542C">
              <w:rPr>
                <w:sz w:val="22"/>
                <w:szCs w:val="22"/>
              </w:rPr>
              <w:t xml:space="preserve">Zone 21  </w:t>
            </w:r>
          </w:p>
          <w:p w:rsidR="00BD542C" w:rsidRDefault="00B3131D" w:rsidP="00BD542C">
            <w:pPr>
              <w:rPr>
                <w:sz w:val="22"/>
                <w:szCs w:val="22"/>
              </w:rPr>
            </w:pPr>
            <w:sdt>
              <w:sdtPr>
                <w:rPr>
                  <w:sz w:val="36"/>
                  <w:szCs w:val="36"/>
                </w:rPr>
                <w:id w:val="164030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0D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BD542C">
              <w:rPr>
                <w:sz w:val="22"/>
                <w:szCs w:val="22"/>
              </w:rPr>
              <w:t>Zone 22</w:t>
            </w:r>
            <w:r w:rsidR="006B6274">
              <w:rPr>
                <w:sz w:val="22"/>
                <w:szCs w:val="22"/>
              </w:rPr>
              <w:t xml:space="preserve"> </w:t>
            </w:r>
            <w:r w:rsidR="00BD542C">
              <w:rPr>
                <w:sz w:val="22"/>
                <w:szCs w:val="22"/>
              </w:rPr>
              <w:t xml:space="preserve"> </w:t>
            </w:r>
            <w:r w:rsidR="00FD10D6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36"/>
                  <w:szCs w:val="36"/>
                </w:rPr>
                <w:id w:val="174298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27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6B6274">
              <w:rPr>
                <w:sz w:val="36"/>
                <w:szCs w:val="36"/>
              </w:rPr>
              <w:t xml:space="preserve"> </w:t>
            </w:r>
            <w:r w:rsidR="00EC2A87">
              <w:rPr>
                <w:sz w:val="22"/>
                <w:szCs w:val="22"/>
              </w:rPr>
              <w:t>No Zone</w:t>
            </w:r>
          </w:p>
          <w:p w:rsidR="00BD542C" w:rsidRPr="00BD542C" w:rsidRDefault="00BD542C" w:rsidP="00BD542C">
            <w:pPr>
              <w:rPr>
                <w:sz w:val="22"/>
                <w:szCs w:val="22"/>
              </w:rPr>
            </w:pPr>
          </w:p>
        </w:tc>
      </w:tr>
      <w:tr w:rsidR="00BD542C" w:rsidRPr="007019E4" w:rsidTr="00541D07">
        <w:tc>
          <w:tcPr>
            <w:tcW w:w="2598" w:type="dxa"/>
            <w:shd w:val="clear" w:color="auto" w:fill="auto"/>
          </w:tcPr>
          <w:p w:rsidR="00BD542C" w:rsidRPr="00BD542C" w:rsidRDefault="00BD542C" w:rsidP="00954F4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BD542C" w:rsidRPr="00BD542C" w:rsidRDefault="00BD542C" w:rsidP="00954F41">
            <w:pPr>
              <w:rPr>
                <w:sz w:val="22"/>
                <w:szCs w:val="22"/>
              </w:rPr>
            </w:pPr>
          </w:p>
        </w:tc>
        <w:tc>
          <w:tcPr>
            <w:tcW w:w="3920" w:type="dxa"/>
            <w:tcBorders>
              <w:top w:val="nil"/>
            </w:tcBorders>
            <w:shd w:val="clear" w:color="auto" w:fill="auto"/>
            <w:vAlign w:val="center"/>
          </w:tcPr>
          <w:p w:rsidR="00EC2A87" w:rsidRDefault="00EC2A87" w:rsidP="00EC2A87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Dust layers/ accumulations shall be avoided by organisational measures. </w:t>
            </w:r>
          </w:p>
          <w:p w:rsidR="00BD542C" w:rsidRPr="00BD542C" w:rsidRDefault="00BD542C" w:rsidP="00954F41">
            <w:pPr>
              <w:rPr>
                <w:sz w:val="22"/>
                <w:szCs w:val="22"/>
              </w:rPr>
            </w:pPr>
          </w:p>
          <w:p w:rsidR="007967F1" w:rsidRPr="00BD542C" w:rsidRDefault="00B3131D" w:rsidP="00541D07">
            <w:pPr>
              <w:rPr>
                <w:sz w:val="22"/>
                <w:szCs w:val="22"/>
              </w:rPr>
            </w:pPr>
            <w:sdt>
              <w:sdtPr>
                <w:rPr>
                  <w:sz w:val="36"/>
                  <w:szCs w:val="36"/>
                </w:rPr>
                <w:id w:val="78462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4A2" w:rsidRPr="003434A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3434A2">
              <w:rPr>
                <w:sz w:val="36"/>
                <w:szCs w:val="36"/>
              </w:rPr>
              <w:t xml:space="preserve"> </w:t>
            </w:r>
            <w:r w:rsidR="00EC2A87">
              <w:rPr>
                <w:sz w:val="22"/>
                <w:szCs w:val="22"/>
              </w:rPr>
              <w:t>Yes</w:t>
            </w:r>
            <w:r w:rsidR="003434A2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36"/>
                  <w:szCs w:val="36"/>
                </w:rPr>
                <w:id w:val="-138724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4A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3434A2">
              <w:rPr>
                <w:sz w:val="36"/>
                <w:szCs w:val="36"/>
              </w:rPr>
              <w:t xml:space="preserve"> </w:t>
            </w:r>
            <w:r w:rsidR="00BD542C" w:rsidRPr="00BD542C">
              <w:rPr>
                <w:sz w:val="22"/>
                <w:szCs w:val="22"/>
              </w:rPr>
              <w:t>N</w:t>
            </w:r>
            <w:r w:rsidR="00EC2A87">
              <w:rPr>
                <w:sz w:val="22"/>
                <w:szCs w:val="22"/>
              </w:rPr>
              <w:t>o</w:t>
            </w:r>
            <w:r w:rsidR="00BD542C" w:rsidRPr="00BD542C">
              <w:rPr>
                <w:sz w:val="22"/>
                <w:szCs w:val="22"/>
              </w:rPr>
              <w:t xml:space="preserve"> </w:t>
            </w:r>
          </w:p>
        </w:tc>
      </w:tr>
    </w:tbl>
    <w:p w:rsidR="007967F1" w:rsidRPr="00E90E70" w:rsidRDefault="007967F1" w:rsidP="00CE4DF1">
      <w:pPr>
        <w:tabs>
          <w:tab w:val="left" w:pos="6663"/>
          <w:tab w:val="left" w:pos="7700"/>
        </w:tabs>
        <w:spacing w:before="40"/>
        <w:rPr>
          <w:szCs w:val="24"/>
        </w:rPr>
      </w:pPr>
    </w:p>
    <w:p w:rsidR="0004708F" w:rsidRDefault="00EC2A87" w:rsidP="0004708F">
      <w:pPr>
        <w:numPr>
          <w:ilvl w:val="1"/>
          <w:numId w:val="5"/>
        </w:numPr>
        <w:tabs>
          <w:tab w:val="left" w:pos="709"/>
          <w:tab w:val="left" w:pos="4536"/>
        </w:tabs>
        <w:spacing w:after="120"/>
        <w:ind w:left="0" w:firstLine="0"/>
        <w:rPr>
          <w:b/>
          <w:szCs w:val="24"/>
        </w:rPr>
      </w:pPr>
      <w:r>
        <w:rPr>
          <w:b/>
          <w:szCs w:val="24"/>
        </w:rPr>
        <w:t xml:space="preserve">Are </w:t>
      </w:r>
      <w:proofErr w:type="spellStart"/>
      <w:r>
        <w:rPr>
          <w:b/>
          <w:szCs w:val="24"/>
        </w:rPr>
        <w:t>there</w:t>
      </w:r>
      <w:proofErr w:type="spellEnd"/>
      <w:r>
        <w:rPr>
          <w:b/>
          <w:szCs w:val="24"/>
        </w:rPr>
        <w:t xml:space="preserve"> hybrid </w:t>
      </w:r>
      <w:proofErr w:type="spellStart"/>
      <w:r>
        <w:rPr>
          <w:b/>
          <w:szCs w:val="24"/>
        </w:rPr>
        <w:t>mixtures</w:t>
      </w:r>
      <w:proofErr w:type="spellEnd"/>
      <w:r w:rsidR="009F6412">
        <w:rPr>
          <w:b/>
          <w:szCs w:val="24"/>
        </w:rPr>
        <w:t>?</w:t>
      </w:r>
      <w:r w:rsidR="0004708F">
        <w:rPr>
          <w:b/>
          <w:szCs w:val="24"/>
        </w:rPr>
        <w:tab/>
      </w:r>
      <w:sdt>
        <w:sdtPr>
          <w:rPr>
            <w:b/>
            <w:sz w:val="36"/>
            <w:szCs w:val="36"/>
          </w:rPr>
          <w:id w:val="1934314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4A2" w:rsidRPr="003434A2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3434A2">
        <w:rPr>
          <w:b/>
          <w:sz w:val="36"/>
          <w:szCs w:val="36"/>
        </w:rPr>
        <w:t xml:space="preserve"> </w:t>
      </w:r>
      <w:r>
        <w:rPr>
          <w:b/>
        </w:rPr>
        <w:t>No</w:t>
      </w:r>
      <w:r w:rsidR="0004708F">
        <w:rPr>
          <w:b/>
        </w:rPr>
        <w:tab/>
      </w:r>
      <w:sdt>
        <w:sdtPr>
          <w:rPr>
            <w:b/>
            <w:sz w:val="36"/>
            <w:szCs w:val="36"/>
          </w:rPr>
          <w:id w:val="-19847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4A2" w:rsidRPr="003434A2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>
        <w:rPr>
          <w:b/>
        </w:rPr>
        <w:t xml:space="preserve"> Yes</w:t>
      </w:r>
    </w:p>
    <w:p w:rsidR="0004708F" w:rsidRPr="0004708F" w:rsidRDefault="0004708F" w:rsidP="0004708F">
      <w:pPr>
        <w:tabs>
          <w:tab w:val="left" w:pos="709"/>
          <w:tab w:val="left" w:pos="4395"/>
        </w:tabs>
        <w:spacing w:after="120"/>
        <w:rPr>
          <w:b/>
          <w:szCs w:val="24"/>
        </w:rPr>
      </w:pPr>
    </w:p>
    <w:p w:rsidR="00EC2A87" w:rsidRDefault="00EC2A87" w:rsidP="00EC2A87">
      <w:pPr>
        <w:numPr>
          <w:ilvl w:val="1"/>
          <w:numId w:val="5"/>
        </w:numPr>
        <w:tabs>
          <w:tab w:val="left" w:pos="7700"/>
        </w:tabs>
        <w:spacing w:after="120"/>
        <w:ind w:left="709" w:hanging="709"/>
        <w:rPr>
          <w:b/>
          <w:szCs w:val="24"/>
          <w:lang w:val="en-GB"/>
        </w:rPr>
      </w:pPr>
      <w:r>
        <w:rPr>
          <w:b/>
          <w:szCs w:val="24"/>
          <w:lang w:val="en-GB"/>
        </w:rPr>
        <w:t>Additional information on zoning (surroundings, affected devices, etc.)</w:t>
      </w:r>
    </w:p>
    <w:p w:rsidR="00B37FF8" w:rsidRPr="00B37FF8" w:rsidRDefault="00B37FF8" w:rsidP="00EC2A87">
      <w:pPr>
        <w:tabs>
          <w:tab w:val="left" w:pos="709"/>
          <w:tab w:val="left" w:pos="7700"/>
        </w:tabs>
        <w:spacing w:after="120"/>
        <w:rPr>
          <w:b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995179" w:rsidRPr="007019E4" w:rsidTr="00541D07">
        <w:trPr>
          <w:trHeight w:val="1701"/>
        </w:trPr>
        <w:tc>
          <w:tcPr>
            <w:tcW w:w="10060" w:type="dxa"/>
            <w:shd w:val="clear" w:color="auto" w:fill="auto"/>
          </w:tcPr>
          <w:bookmarkStart w:id="2" w:name="Text3"/>
          <w:p w:rsidR="00AC5F7F" w:rsidRPr="00EC2A87" w:rsidRDefault="00B3131D" w:rsidP="00954F41">
            <w:pPr>
              <w:tabs>
                <w:tab w:val="left" w:pos="6663"/>
                <w:tab w:val="left" w:pos="7700"/>
              </w:tabs>
              <w:spacing w:before="4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2435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A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C2A87" w:rsidRPr="00EC2A87">
              <w:rPr>
                <w:sz w:val="22"/>
                <w:szCs w:val="22"/>
              </w:rPr>
              <w:t xml:space="preserve"> </w:t>
            </w:r>
            <w:r w:rsidR="00EC2A87">
              <w:rPr>
                <w:sz w:val="22"/>
                <w:szCs w:val="22"/>
              </w:rPr>
              <w:t>Drawing / sketch enclosed!</w:t>
            </w:r>
          </w:p>
          <w:bookmarkEnd w:id="2"/>
          <w:p w:rsidR="008E4DAE" w:rsidRDefault="00EC2A87" w:rsidP="00954F41">
            <w:pPr>
              <w:tabs>
                <w:tab w:val="left" w:pos="6663"/>
                <w:tab w:val="left" w:pos="7700"/>
              </w:tabs>
              <w:spacing w:before="40"/>
              <w:rPr>
                <w:b/>
              </w:rPr>
            </w:pPr>
            <w:r>
              <w:rPr>
                <w:sz w:val="22"/>
                <w:szCs w:val="22"/>
              </w:rPr>
              <w:t>Remark:</w:t>
            </w:r>
          </w:p>
          <w:sdt>
            <w:sdtPr>
              <w:id w:val="-196316848"/>
              <w:placeholder>
                <w:docPart w:val="DefaultPlaceholder_-1854013440"/>
              </w:placeholder>
              <w:showingPlcHdr/>
            </w:sdtPr>
            <w:sdtEndPr/>
            <w:sdtContent>
              <w:p w:rsidR="008E4DAE" w:rsidRDefault="004B673E" w:rsidP="00954F41">
                <w:pPr>
                  <w:tabs>
                    <w:tab w:val="left" w:pos="6663"/>
                    <w:tab w:val="left" w:pos="7700"/>
                  </w:tabs>
                  <w:spacing w:before="40"/>
                </w:pPr>
                <w:r w:rsidRPr="009E370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:rsidR="003434A2" w:rsidRDefault="003434A2" w:rsidP="00F26DFC"/>
    <w:p w:rsidR="003434A2" w:rsidRDefault="003434A2">
      <w:r>
        <w:br w:type="page"/>
      </w:r>
    </w:p>
    <w:p w:rsidR="00F26DFC" w:rsidRDefault="00F26DFC" w:rsidP="00F26DFC"/>
    <w:p w:rsidR="00AC5F7F" w:rsidRDefault="00EC2A87" w:rsidP="00AC5F7F">
      <w:pPr>
        <w:numPr>
          <w:ilvl w:val="0"/>
          <w:numId w:val="5"/>
        </w:numPr>
        <w:tabs>
          <w:tab w:val="left" w:pos="709"/>
        </w:tabs>
        <w:spacing w:after="120"/>
        <w:ind w:left="0" w:firstLine="0"/>
        <w:rPr>
          <w:b/>
        </w:rPr>
      </w:pPr>
      <w:r>
        <w:rPr>
          <w:b/>
        </w:rPr>
        <w:t>Ambient temperatures:</w:t>
      </w:r>
    </w:p>
    <w:p w:rsidR="00AC5F7F" w:rsidRDefault="00AC5F7F" w:rsidP="00AC5F7F">
      <w:pPr>
        <w:spacing w:after="120"/>
        <w:rPr>
          <w:sz w:val="12"/>
          <w:szCs w:val="12"/>
        </w:rPr>
      </w:pPr>
    </w:p>
    <w:p w:rsidR="00EC2A87" w:rsidRDefault="00EC2A87" w:rsidP="00EC2A87">
      <w:pPr>
        <w:spacing w:after="120"/>
        <w:rPr>
          <w:lang w:val="en-GB"/>
        </w:rPr>
      </w:pPr>
      <w:r>
        <w:rPr>
          <w:lang w:val="en-GB"/>
        </w:rPr>
        <w:t>The machine(s) is/are designed for a temperature range between +5°C and +30°C. If this temperature range is insufficient for your requirements, please contact the Lödige sales employee responsible for you.</w:t>
      </w:r>
    </w:p>
    <w:p w:rsidR="00EC2A87" w:rsidRPr="00AC5F7F" w:rsidRDefault="00EC2A87" w:rsidP="00AC5F7F">
      <w:pPr>
        <w:spacing w:after="120"/>
        <w:rPr>
          <w:sz w:val="12"/>
          <w:szCs w:val="12"/>
        </w:rPr>
      </w:pPr>
    </w:p>
    <w:p w:rsidR="00AC5F7F" w:rsidRDefault="007B45E8" w:rsidP="00AC5F7F">
      <w:pPr>
        <w:rPr>
          <w:b/>
        </w:rPr>
      </w:pPr>
      <w:r>
        <w:rPr>
          <w:b/>
        </w:rPr>
        <w:t>Temperature range applicable</w:t>
      </w:r>
      <w:r w:rsidR="00AC5F7F">
        <w:rPr>
          <w:b/>
        </w:rPr>
        <w:t xml:space="preserve">?     </w:t>
      </w:r>
      <w:r w:rsidR="00AC5F7F">
        <w:rPr>
          <w:b/>
        </w:rPr>
        <w:tab/>
        <w:t xml:space="preserve">   </w:t>
      </w:r>
      <w:sdt>
        <w:sdtPr>
          <w:rPr>
            <w:b/>
            <w:sz w:val="36"/>
            <w:szCs w:val="36"/>
          </w:rPr>
          <w:id w:val="-648130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4A2" w:rsidRPr="003434A2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AC5F7F" w:rsidRPr="00DD5E49">
        <w:rPr>
          <w:b/>
        </w:rPr>
        <w:t xml:space="preserve"> </w:t>
      </w:r>
      <w:r>
        <w:rPr>
          <w:b/>
        </w:rPr>
        <w:t>No</w:t>
      </w:r>
      <w:r w:rsidR="00AC5F7F" w:rsidRPr="00DD5E49">
        <w:rPr>
          <w:b/>
        </w:rPr>
        <w:tab/>
      </w:r>
      <w:sdt>
        <w:sdtPr>
          <w:rPr>
            <w:b/>
            <w:sz w:val="36"/>
            <w:szCs w:val="36"/>
          </w:rPr>
          <w:id w:val="785163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4A2" w:rsidRPr="003434A2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>
        <w:rPr>
          <w:b/>
        </w:rPr>
        <w:t xml:space="preserve"> Yes</w:t>
      </w:r>
    </w:p>
    <w:p w:rsidR="003434A2" w:rsidRDefault="003434A2" w:rsidP="00AC5F7F">
      <w:pPr>
        <w:rPr>
          <w:b/>
        </w:rPr>
      </w:pPr>
    </w:p>
    <w:p w:rsidR="005760F4" w:rsidRDefault="005760F4" w:rsidP="00AC5F7F">
      <w:pPr>
        <w:rPr>
          <w:b/>
        </w:rPr>
      </w:pPr>
    </w:p>
    <w:p w:rsidR="004B673E" w:rsidRDefault="004B673E" w:rsidP="00AC5F7F">
      <w:pPr>
        <w:rPr>
          <w:b/>
        </w:rPr>
      </w:pPr>
    </w:p>
    <w:p w:rsidR="005760F4" w:rsidRDefault="005760F4" w:rsidP="00AC5F7F">
      <w:pPr>
        <w:rPr>
          <w:b/>
        </w:rPr>
      </w:pPr>
    </w:p>
    <w:sdt>
      <w:sdtPr>
        <w:rPr>
          <w:b/>
        </w:rPr>
        <w:id w:val="1645925448"/>
        <w:placeholder>
          <w:docPart w:val="DefaultPlaceholder_-1854013440"/>
        </w:placeholder>
        <w:showingPlcHdr/>
      </w:sdtPr>
      <w:sdtEndPr/>
      <w:sdtContent>
        <w:p w:rsidR="003434A2" w:rsidRDefault="004B673E" w:rsidP="00AC5F7F">
          <w:pPr>
            <w:rPr>
              <w:b/>
            </w:rPr>
          </w:pPr>
          <w:r w:rsidRPr="009E3709">
            <w:rPr>
              <w:rStyle w:val="Platzhaltertext"/>
            </w:rPr>
            <w:t>Klicken oder tippen Sie hier, um Text einzugeben.</w:t>
          </w:r>
        </w:p>
      </w:sdtContent>
    </w:sdt>
    <w:p w:rsidR="003434A2" w:rsidRDefault="003434A2" w:rsidP="00AC5F7F">
      <w:pPr>
        <w:rPr>
          <w:b/>
        </w:rPr>
      </w:pPr>
      <w:r>
        <w:rPr>
          <w:b/>
        </w:rPr>
        <w:t xml:space="preserve"> __________________________                     ___________________________</w:t>
      </w:r>
    </w:p>
    <w:p w:rsidR="003434A2" w:rsidRDefault="003434A2" w:rsidP="00AC5F7F">
      <w:pPr>
        <w:rPr>
          <w:b/>
        </w:rPr>
      </w:pPr>
    </w:p>
    <w:p w:rsidR="003434A2" w:rsidRDefault="003434A2" w:rsidP="00AC5F7F">
      <w:r w:rsidRPr="003434A2">
        <w:rPr>
          <w:b/>
        </w:rPr>
        <w:tab/>
      </w:r>
      <w:r w:rsidR="007B45E8">
        <w:rPr>
          <w:b/>
        </w:rPr>
        <w:t>Place</w:t>
      </w:r>
      <w:r w:rsidRPr="003434A2">
        <w:rPr>
          <w:b/>
        </w:rPr>
        <w:t xml:space="preserve"> / Da</w:t>
      </w:r>
      <w:r w:rsidR="007B45E8">
        <w:rPr>
          <w:b/>
        </w:rPr>
        <w:t xml:space="preserve">te      </w:t>
      </w:r>
      <w:r w:rsidRPr="003434A2">
        <w:rPr>
          <w:b/>
        </w:rPr>
        <w:t xml:space="preserve">    </w:t>
      </w:r>
      <w:r w:rsidRPr="003434A2">
        <w:t xml:space="preserve">   </w:t>
      </w:r>
      <w:r>
        <w:tab/>
      </w:r>
      <w:r>
        <w:tab/>
      </w:r>
      <w:r>
        <w:tab/>
      </w:r>
      <w:r>
        <w:tab/>
      </w:r>
      <w:r w:rsidR="007B45E8">
        <w:rPr>
          <w:b/>
        </w:rPr>
        <w:t>Signature / Stamp</w:t>
      </w:r>
    </w:p>
    <w:p w:rsidR="003434A2" w:rsidRDefault="003434A2" w:rsidP="00AC5F7F"/>
    <w:p w:rsidR="005760F4" w:rsidRDefault="005760F4" w:rsidP="00AC5F7F"/>
    <w:p w:rsidR="005760F4" w:rsidRDefault="005760F4" w:rsidP="00AC5F7F"/>
    <w:p w:rsidR="003434A2" w:rsidRDefault="003434A2" w:rsidP="00AC5F7F"/>
    <w:p w:rsidR="007B45E8" w:rsidRDefault="007B45E8" w:rsidP="007B45E8">
      <w:pPr>
        <w:jc w:val="center"/>
      </w:pPr>
      <w:r>
        <w:t>Should you require any further information, please contact</w:t>
      </w:r>
    </w:p>
    <w:p w:rsidR="003434A2" w:rsidRPr="003434A2" w:rsidRDefault="007B45E8" w:rsidP="007B45E8">
      <w:pPr>
        <w:jc w:val="center"/>
      </w:pPr>
      <w:r>
        <w:t xml:space="preserve"> your sales representative directly.</w:t>
      </w:r>
    </w:p>
    <w:p w:rsidR="003434A2" w:rsidRDefault="003434A2" w:rsidP="005760F4">
      <w:pPr>
        <w:jc w:val="center"/>
      </w:pPr>
      <w:r>
        <w:br w:type="page"/>
      </w:r>
    </w:p>
    <w:p w:rsidR="006D7669" w:rsidRDefault="00E61BF6" w:rsidP="006D7669">
      <w:pPr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lastRenderedPageBreak/>
        <w:t>What is the purpose of these questions?</w:t>
      </w:r>
    </w:p>
    <w:p w:rsidR="00E61BF6" w:rsidRDefault="00E61BF6" w:rsidP="006D7669">
      <w:pPr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Explanation of the questionnaire</w:t>
      </w:r>
    </w:p>
    <w:p w:rsidR="00E61BF6" w:rsidRDefault="00E61BF6" w:rsidP="00E61BF6">
      <w:pPr>
        <w:rPr>
          <w:lang w:val="en-GB"/>
        </w:rPr>
      </w:pPr>
    </w:p>
    <w:p w:rsidR="00E61BF6" w:rsidRDefault="00E61BF6" w:rsidP="00E61BF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Your information is absolutely required to accurately assess the risk of ignition. Without it, the machine cannot be designed as required.</w:t>
      </w:r>
    </w:p>
    <w:p w:rsidR="00E61BF6" w:rsidRDefault="00E61BF6" w:rsidP="00E61BF6">
      <w:pPr>
        <w:rPr>
          <w:sz w:val="22"/>
          <w:szCs w:val="22"/>
          <w:lang w:val="en-GB"/>
        </w:rPr>
      </w:pPr>
    </w:p>
    <w:p w:rsidR="00E61BF6" w:rsidRDefault="00E61BF6" w:rsidP="00E61BF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explanations below are numbered with the corresponding questionnaire number.</w:t>
      </w:r>
    </w:p>
    <w:p w:rsidR="00E61BF6" w:rsidRDefault="00E61BF6" w:rsidP="00E61BF6">
      <w:pPr>
        <w:rPr>
          <w:sz w:val="22"/>
          <w:szCs w:val="22"/>
          <w:lang w:val="en-GB"/>
        </w:rPr>
      </w:pPr>
    </w:p>
    <w:p w:rsidR="00E61BF6" w:rsidRDefault="00E61BF6" w:rsidP="00E61BF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Please do not </w:t>
      </w:r>
      <w:proofErr w:type="gramStart"/>
      <w:r>
        <w:rPr>
          <w:sz w:val="22"/>
          <w:szCs w:val="22"/>
          <w:lang w:val="en-GB"/>
        </w:rPr>
        <w:t>make reference</w:t>
      </w:r>
      <w:proofErr w:type="gramEnd"/>
      <w:r>
        <w:rPr>
          <w:sz w:val="22"/>
          <w:szCs w:val="22"/>
          <w:lang w:val="en-GB"/>
        </w:rPr>
        <w:t xml:space="preserve"> to data sheets!</w:t>
      </w:r>
    </w:p>
    <w:p w:rsidR="00E61BF6" w:rsidRDefault="00E61BF6" w:rsidP="00E61BF6">
      <w:pPr>
        <w:rPr>
          <w:lang w:val="en-GB"/>
        </w:rPr>
      </w:pPr>
    </w:p>
    <w:p w:rsidR="00E61BF6" w:rsidRDefault="00E61BF6" w:rsidP="00E61BF6">
      <w:pPr>
        <w:numPr>
          <w:ilvl w:val="0"/>
          <w:numId w:val="15"/>
        </w:numPr>
        <w:rPr>
          <w:b/>
          <w:lang w:val="en-GB"/>
        </w:rPr>
      </w:pPr>
      <w:r>
        <w:rPr>
          <w:b/>
          <w:lang w:val="en-GB"/>
        </w:rPr>
        <w:t>Is there an explosive atmosphere?</w:t>
      </w:r>
    </w:p>
    <w:p w:rsidR="00E61BF6" w:rsidRDefault="00E61BF6" w:rsidP="00E61BF6">
      <w:pPr>
        <w:ind w:left="360"/>
        <w:rPr>
          <w:b/>
          <w:sz w:val="12"/>
          <w:szCs w:val="12"/>
          <w:lang w:val="en-GB"/>
        </w:rPr>
      </w:pPr>
    </w:p>
    <w:p w:rsidR="00E61BF6" w:rsidRDefault="00E61BF6" w:rsidP="00E61BF6">
      <w:pPr>
        <w:numPr>
          <w:ilvl w:val="0"/>
          <w:numId w:val="15"/>
        </w:numPr>
        <w:rPr>
          <w:b/>
        </w:rPr>
      </w:pPr>
      <w:r>
        <w:rPr>
          <w:b/>
        </w:rPr>
        <w:t>Process description / process parameters</w:t>
      </w:r>
    </w:p>
    <w:p w:rsidR="00E61BF6" w:rsidRDefault="00E61BF6" w:rsidP="00E61BF6">
      <w:pPr>
        <w:rPr>
          <w:sz w:val="12"/>
          <w:szCs w:val="12"/>
        </w:rPr>
      </w:pPr>
    </w:p>
    <w:p w:rsidR="00E61BF6" w:rsidRDefault="00E61BF6" w:rsidP="00E61BF6">
      <w:pPr>
        <w:numPr>
          <w:ilvl w:val="0"/>
          <w:numId w:val="16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These are required for the overall assessment of the explosion protection situation.</w:t>
      </w:r>
    </w:p>
    <w:p w:rsidR="00E61BF6" w:rsidRDefault="00E61BF6" w:rsidP="00E61BF6">
      <w:pPr>
        <w:rPr>
          <w:lang w:val="en-GB"/>
        </w:rPr>
      </w:pPr>
    </w:p>
    <w:p w:rsidR="00E61BF6" w:rsidRDefault="00E61BF6" w:rsidP="00E61BF6">
      <w:pPr>
        <w:rPr>
          <w:sz w:val="22"/>
          <w:szCs w:val="22"/>
        </w:rPr>
      </w:pPr>
      <w:r>
        <w:rPr>
          <w:sz w:val="22"/>
          <w:szCs w:val="22"/>
        </w:rPr>
        <w:t>Please describe in keywords:</w:t>
      </w:r>
    </w:p>
    <w:p w:rsidR="00E61BF6" w:rsidRDefault="00E61BF6" w:rsidP="00E61BF6">
      <w:pPr>
        <w:rPr>
          <w:sz w:val="22"/>
          <w:szCs w:val="22"/>
        </w:rPr>
      </w:pPr>
    </w:p>
    <w:p w:rsidR="00E61BF6" w:rsidRDefault="00E61BF6" w:rsidP="00E61BF6">
      <w:pPr>
        <w:numPr>
          <w:ilvl w:val="0"/>
          <w:numId w:val="1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How is the machine filled or loaded?</w:t>
      </w:r>
    </w:p>
    <w:p w:rsidR="00E61BF6" w:rsidRDefault="00E61BF6" w:rsidP="00E61BF6">
      <w:pPr>
        <w:numPr>
          <w:ilvl w:val="0"/>
          <w:numId w:val="1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At which temperature is the machine filled?</w:t>
      </w:r>
    </w:p>
    <w:p w:rsidR="00E61BF6" w:rsidRDefault="00E61BF6" w:rsidP="00E61BF6">
      <w:pPr>
        <w:numPr>
          <w:ilvl w:val="0"/>
          <w:numId w:val="1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What is the product temperature during filling?</w:t>
      </w:r>
    </w:p>
    <w:p w:rsidR="00E61BF6" w:rsidRDefault="00E61BF6" w:rsidP="00E61BF6">
      <w:pPr>
        <w:numPr>
          <w:ilvl w:val="0"/>
          <w:numId w:val="1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What is the humidity level of the products?</w:t>
      </w:r>
    </w:p>
    <w:p w:rsidR="00E61BF6" w:rsidRDefault="00E61BF6" w:rsidP="00E61BF6">
      <w:pPr>
        <w:numPr>
          <w:ilvl w:val="0"/>
          <w:numId w:val="1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What is the process temperature?</w:t>
      </w:r>
    </w:p>
    <w:p w:rsidR="00E61BF6" w:rsidRDefault="00E61BF6" w:rsidP="00E61BF6">
      <w:pPr>
        <w:numPr>
          <w:ilvl w:val="0"/>
          <w:numId w:val="1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Which other substances are added?</w:t>
      </w:r>
    </w:p>
    <w:p w:rsidR="00E61BF6" w:rsidRDefault="00E61BF6" w:rsidP="00E61BF6">
      <w:pPr>
        <w:numPr>
          <w:ilvl w:val="0"/>
          <w:numId w:val="1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Does inerting take place prior to the process? (I.e. the oxygen in the machine is displaced by introducing another non-explosive gas.)</w:t>
      </w:r>
    </w:p>
    <w:p w:rsidR="00E61BF6" w:rsidRDefault="00E61BF6" w:rsidP="00E61BF6">
      <w:pPr>
        <w:numPr>
          <w:ilvl w:val="0"/>
          <w:numId w:val="1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Is the process performed under vacuum or pressure?</w:t>
      </w:r>
    </w:p>
    <w:p w:rsidR="00E61BF6" w:rsidRDefault="00E61BF6" w:rsidP="00E61BF6">
      <w:pPr>
        <w:numPr>
          <w:ilvl w:val="0"/>
          <w:numId w:val="1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Is the machine interior heated or cooled during the process? To which temperatures? In which cycles?</w:t>
      </w:r>
    </w:p>
    <w:p w:rsidR="00E61BF6" w:rsidRDefault="00E61BF6" w:rsidP="00E61BF6">
      <w:pPr>
        <w:numPr>
          <w:ilvl w:val="0"/>
          <w:numId w:val="1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How is the machine cleaned? At which temperatures and under which conditions?</w:t>
      </w:r>
    </w:p>
    <w:p w:rsidR="00E61BF6" w:rsidRDefault="00E61BF6" w:rsidP="00E61BF6">
      <w:pPr>
        <w:rPr>
          <w:sz w:val="22"/>
          <w:szCs w:val="22"/>
          <w:lang w:val="en-GB"/>
        </w:rPr>
      </w:pPr>
    </w:p>
    <w:p w:rsidR="00E61BF6" w:rsidRDefault="00E61BF6" w:rsidP="00E61BF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temperature limits for the pre-alarm and shut-down of the machine are specified in the context of ignition source monitoring.</w:t>
      </w:r>
    </w:p>
    <w:p w:rsidR="00E61BF6" w:rsidRDefault="00E61BF6" w:rsidP="00E61BF6">
      <w:pPr>
        <w:rPr>
          <w:lang w:val="en-GB"/>
        </w:rPr>
      </w:pPr>
      <w:r>
        <w:rPr>
          <w:sz w:val="22"/>
          <w:szCs w:val="22"/>
          <w:lang w:val="en-GB"/>
        </w:rPr>
        <w:t>Ensure that these temperature limits do not conflict with the operating parameters!</w:t>
      </w:r>
    </w:p>
    <w:p w:rsidR="00E61BF6" w:rsidRDefault="00E61BF6" w:rsidP="00E61BF6">
      <w:pPr>
        <w:rPr>
          <w:b/>
          <w:lang w:val="en-GB"/>
        </w:rPr>
      </w:pPr>
    </w:p>
    <w:p w:rsidR="00E61BF6" w:rsidRDefault="00E61BF6" w:rsidP="00E61BF6">
      <w:pPr>
        <w:numPr>
          <w:ilvl w:val="0"/>
          <w:numId w:val="15"/>
        </w:numPr>
        <w:rPr>
          <w:b/>
        </w:rPr>
      </w:pPr>
      <w:r>
        <w:rPr>
          <w:b/>
        </w:rPr>
        <w:t>Substance data</w:t>
      </w:r>
    </w:p>
    <w:p w:rsidR="00E61BF6" w:rsidRDefault="00E61BF6" w:rsidP="00E61BF6">
      <w:pPr>
        <w:rPr>
          <w:sz w:val="12"/>
          <w:szCs w:val="12"/>
        </w:rPr>
      </w:pPr>
    </w:p>
    <w:p w:rsidR="00E61BF6" w:rsidRDefault="00E61BF6" w:rsidP="00E61BF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Please define the substances used by you.</w:t>
      </w:r>
    </w:p>
    <w:p w:rsidR="00E61BF6" w:rsidRDefault="00E61BF6" w:rsidP="00E61BF6">
      <w:pPr>
        <w:rPr>
          <w:lang w:val="en-GB"/>
        </w:rPr>
      </w:pPr>
    </w:p>
    <w:p w:rsidR="00E61BF6" w:rsidRDefault="00E61BF6" w:rsidP="00E61BF6">
      <w:pPr>
        <w:pStyle w:val="Textkrper"/>
        <w:framePr w:w="0" w:h="0" w:hSpace="0" w:wrap="auto" w:vAnchor="margin" w:hAnchor="text" w:xAlign="left" w:yAlign="inline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none"/>
        </w:rPr>
      </w:pPr>
      <w:r>
        <w:rPr>
          <w:u w:val="none"/>
        </w:rPr>
        <w:t>Gases / vapours / mist</w:t>
      </w:r>
    </w:p>
    <w:p w:rsidR="00E61BF6" w:rsidRDefault="00E61BF6" w:rsidP="00E61BF6">
      <w:pPr>
        <w:pStyle w:val="Textkrper"/>
        <w:framePr w:w="0" w:h="0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92"/>
        <w:rPr>
          <w:u w:val="none"/>
        </w:rPr>
      </w:pPr>
    </w:p>
    <w:p w:rsidR="00E61BF6" w:rsidRDefault="00E61BF6" w:rsidP="00E61BF6">
      <w:pPr>
        <w:pStyle w:val="Textkrper"/>
        <w:framePr w:w="0" w:h="0" w:hSpace="0" w:wrap="auto" w:vAnchor="margin" w:hAnchor="text" w:xAlign="left" w:yAlign="inline"/>
        <w:numPr>
          <w:ilvl w:val="2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none"/>
        </w:rPr>
      </w:pPr>
      <w:r>
        <w:rPr>
          <w:u w:val="none"/>
        </w:rPr>
        <w:t>Ignition temperature</w:t>
      </w:r>
    </w:p>
    <w:p w:rsidR="00E61BF6" w:rsidRPr="006D7669" w:rsidRDefault="00E61BF6" w:rsidP="00E61BF6">
      <w:pPr>
        <w:numPr>
          <w:ilvl w:val="0"/>
          <w:numId w:val="16"/>
        </w:numPr>
        <w:spacing w:before="120"/>
        <w:ind w:left="714" w:hanging="357"/>
        <w:rPr>
          <w:sz w:val="22"/>
          <w:szCs w:val="22"/>
          <w:lang w:val="en-GB"/>
        </w:rPr>
      </w:pPr>
      <w:r w:rsidRPr="006D7669">
        <w:rPr>
          <w:sz w:val="22"/>
          <w:szCs w:val="22"/>
          <w:lang w:val="en-GB"/>
        </w:rPr>
        <w:t>It is required for determining the permissible surface temperature.</w:t>
      </w:r>
    </w:p>
    <w:p w:rsidR="00E61BF6" w:rsidRPr="006D7669" w:rsidRDefault="00E61BF6" w:rsidP="00E61BF6">
      <w:pPr>
        <w:numPr>
          <w:ilvl w:val="0"/>
          <w:numId w:val="16"/>
        </w:numPr>
        <w:spacing w:before="120"/>
        <w:ind w:left="714" w:hanging="357"/>
        <w:rPr>
          <w:sz w:val="22"/>
          <w:szCs w:val="22"/>
        </w:rPr>
      </w:pPr>
      <w:r w:rsidRPr="006D7669">
        <w:rPr>
          <w:sz w:val="22"/>
          <w:szCs w:val="22"/>
          <w:lang w:val="en-GB"/>
        </w:rPr>
        <w:t xml:space="preserve">The ignition temperature is the temperature of a hot surface that causes the flammable mixture to ignite without an ignition spark. </w:t>
      </w:r>
      <w:r w:rsidRPr="006D7669">
        <w:rPr>
          <w:sz w:val="22"/>
          <w:szCs w:val="22"/>
        </w:rPr>
        <w:t>It is determined under prescribed test conditions.</w:t>
      </w:r>
    </w:p>
    <w:p w:rsidR="006D7669" w:rsidRDefault="006D7669">
      <w:r>
        <w:br w:type="page"/>
      </w:r>
    </w:p>
    <w:p w:rsidR="00E61BF6" w:rsidRDefault="00E61BF6" w:rsidP="00E61BF6"/>
    <w:p w:rsidR="00E61BF6" w:rsidRDefault="00E61BF6" w:rsidP="00E61BF6">
      <w:pPr>
        <w:pStyle w:val="Textkrper"/>
        <w:framePr w:w="0" w:h="0" w:hSpace="0" w:wrap="auto" w:vAnchor="margin" w:hAnchor="text" w:xAlign="left" w:yAlign="inline"/>
        <w:numPr>
          <w:ilvl w:val="2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Ignition groups for gases:</w:t>
      </w:r>
    </w:p>
    <w:p w:rsidR="00E61BF6" w:rsidRDefault="00E61BF6" w:rsidP="00E61BF6">
      <w:pPr>
        <w:numPr>
          <w:ilvl w:val="0"/>
          <w:numId w:val="16"/>
        </w:numPr>
        <w:rPr>
          <w:rFonts w:eastAsia="Batang" w:cs="Arial"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ignition risk of the gas increases from ignition group IIA to IIC. </w:t>
      </w:r>
    </w:p>
    <w:p w:rsidR="00E61BF6" w:rsidRDefault="00E61BF6" w:rsidP="00E61BF6">
      <w:pPr>
        <w:spacing w:before="120"/>
        <w:ind w:left="720"/>
        <w:rPr>
          <w:rFonts w:eastAsia="Batang" w:cs="Arial"/>
          <w:sz w:val="12"/>
          <w:szCs w:val="12"/>
          <w:lang w:val="en-GB" w:eastAsia="ko-KR"/>
        </w:rPr>
      </w:pPr>
    </w:p>
    <w:p w:rsidR="00E61BF6" w:rsidRDefault="00E61BF6" w:rsidP="00E61BF6">
      <w:pPr>
        <w:spacing w:before="120"/>
        <w:ind w:left="720"/>
        <w:rPr>
          <w:rFonts w:eastAsia="Batang" w:cs="Arial"/>
          <w:sz w:val="12"/>
          <w:szCs w:val="12"/>
          <w:lang w:val="en-GB" w:eastAsia="ko-KR"/>
        </w:rPr>
      </w:pPr>
    </w:p>
    <w:p w:rsidR="00E61BF6" w:rsidRDefault="00E61BF6" w:rsidP="00E61BF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There are 3 different ignition groups for gases:</w:t>
      </w:r>
    </w:p>
    <w:p w:rsidR="00E61BF6" w:rsidRDefault="00E61BF6" w:rsidP="00E61BF6">
      <w:pPr>
        <w:rPr>
          <w:sz w:val="12"/>
          <w:szCs w:val="1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6550"/>
      </w:tblGrid>
      <w:tr w:rsidR="00E61BF6" w:rsidTr="00E61BF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F6" w:rsidRDefault="00E61BF6">
            <w:pPr>
              <w:jc w:val="center"/>
              <w:rPr>
                <w:rFonts w:eastAsia="Batang" w:cs="Arial"/>
                <w:b/>
                <w:sz w:val="22"/>
                <w:szCs w:val="22"/>
                <w:lang w:eastAsia="ko-KR"/>
              </w:rPr>
            </w:pPr>
            <w:r>
              <w:rPr>
                <w:rFonts w:eastAsia="Batang" w:cs="Arial"/>
                <w:b/>
                <w:sz w:val="22"/>
                <w:szCs w:val="22"/>
                <w:lang w:eastAsia="ko-KR"/>
              </w:rPr>
              <w:t>Group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F6" w:rsidRDefault="00E61BF6">
            <w:pPr>
              <w:jc w:val="center"/>
              <w:rPr>
                <w:rFonts w:eastAsia="Batang" w:cs="Arial"/>
                <w:b/>
                <w:sz w:val="22"/>
                <w:szCs w:val="22"/>
                <w:lang w:eastAsia="ko-KR"/>
              </w:rPr>
            </w:pPr>
            <w:r>
              <w:rPr>
                <w:rFonts w:eastAsia="Batang" w:cs="Arial"/>
                <w:b/>
                <w:sz w:val="22"/>
                <w:szCs w:val="22"/>
                <w:lang w:eastAsia="ko-KR"/>
              </w:rPr>
              <w:t>Gas (example)</w:t>
            </w:r>
          </w:p>
        </w:tc>
      </w:tr>
      <w:tr w:rsidR="00E61BF6" w:rsidTr="00E61BF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F6" w:rsidRDefault="00E61BF6">
            <w:pPr>
              <w:jc w:val="center"/>
              <w:rPr>
                <w:rFonts w:eastAsia="Batang" w:cs="Arial"/>
                <w:sz w:val="22"/>
                <w:szCs w:val="22"/>
                <w:lang w:val="en-GB" w:eastAsia="ko-KR"/>
              </w:rPr>
            </w:pPr>
            <w:r>
              <w:rPr>
                <w:rFonts w:eastAsia="Batang" w:cs="Arial"/>
                <w:sz w:val="22"/>
                <w:szCs w:val="22"/>
                <w:lang w:val="en-GB" w:eastAsia="ko-KR"/>
              </w:rPr>
              <w:t>II A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F6" w:rsidRDefault="00E61BF6">
            <w:pPr>
              <w:pStyle w:val="Kopfzeile"/>
              <w:tabs>
                <w:tab w:val="left" w:pos="708"/>
              </w:tabs>
              <w:jc w:val="center"/>
              <w:rPr>
                <w:rFonts w:eastAsia="Batang" w:cs="Arial"/>
                <w:sz w:val="22"/>
                <w:szCs w:val="22"/>
                <w:lang w:eastAsia="ko-KR"/>
              </w:rPr>
            </w:pPr>
            <w:r>
              <w:rPr>
                <w:rFonts w:eastAsia="Batang" w:cs="Arial"/>
                <w:sz w:val="22"/>
                <w:szCs w:val="22"/>
                <w:lang w:eastAsia="ko-KR"/>
              </w:rPr>
              <w:t>Acetone, benzene, methane, propane</w:t>
            </w:r>
          </w:p>
        </w:tc>
      </w:tr>
      <w:tr w:rsidR="00E61BF6" w:rsidTr="00E61BF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F6" w:rsidRDefault="00E61BF6">
            <w:pPr>
              <w:jc w:val="center"/>
              <w:rPr>
                <w:rFonts w:eastAsia="Batang" w:cs="Arial"/>
                <w:sz w:val="22"/>
                <w:szCs w:val="22"/>
                <w:lang w:eastAsia="ko-KR"/>
              </w:rPr>
            </w:pPr>
            <w:r>
              <w:rPr>
                <w:rFonts w:eastAsia="Batang" w:cs="Arial"/>
                <w:sz w:val="22"/>
                <w:szCs w:val="22"/>
                <w:lang w:eastAsia="ko-KR"/>
              </w:rPr>
              <w:t>II B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F6" w:rsidRDefault="00E61BF6">
            <w:pPr>
              <w:jc w:val="center"/>
              <w:rPr>
                <w:rFonts w:eastAsia="Batang" w:cs="Arial"/>
                <w:sz w:val="22"/>
                <w:szCs w:val="22"/>
                <w:lang w:val="en-GB" w:eastAsia="ko-KR"/>
              </w:rPr>
            </w:pPr>
            <w:r>
              <w:rPr>
                <w:rFonts w:eastAsia="Batang" w:cs="Arial"/>
                <w:sz w:val="22"/>
                <w:szCs w:val="22"/>
                <w:lang w:val="en-GB" w:eastAsia="ko-KR"/>
              </w:rPr>
              <w:t>Ethylene, hydrogen sulphide, coal gas</w:t>
            </w:r>
          </w:p>
        </w:tc>
      </w:tr>
      <w:tr w:rsidR="00E61BF6" w:rsidTr="00E61BF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F6" w:rsidRDefault="00E61BF6">
            <w:pPr>
              <w:jc w:val="center"/>
              <w:rPr>
                <w:rFonts w:eastAsia="Batang" w:cs="Arial"/>
                <w:sz w:val="22"/>
                <w:szCs w:val="22"/>
                <w:lang w:eastAsia="ko-KR"/>
              </w:rPr>
            </w:pPr>
            <w:r>
              <w:rPr>
                <w:rFonts w:eastAsia="Batang" w:cs="Arial"/>
                <w:sz w:val="22"/>
                <w:szCs w:val="22"/>
                <w:lang w:eastAsia="ko-KR"/>
              </w:rPr>
              <w:t>II C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F6" w:rsidRDefault="00E61BF6">
            <w:pPr>
              <w:jc w:val="center"/>
              <w:rPr>
                <w:rFonts w:eastAsia="Batang" w:cs="Arial"/>
                <w:sz w:val="22"/>
                <w:szCs w:val="22"/>
                <w:lang w:eastAsia="ko-KR"/>
              </w:rPr>
            </w:pPr>
            <w:r>
              <w:rPr>
                <w:rFonts w:eastAsia="Batang" w:cs="Arial"/>
                <w:sz w:val="22"/>
                <w:szCs w:val="22"/>
                <w:lang w:eastAsia="ko-KR"/>
              </w:rPr>
              <w:t>Acetylene, carbon disulphide, hydrogen</w:t>
            </w:r>
          </w:p>
        </w:tc>
      </w:tr>
    </w:tbl>
    <w:p w:rsidR="00E61BF6" w:rsidRDefault="00E61BF6" w:rsidP="00E61BF6"/>
    <w:p w:rsidR="00E61BF6" w:rsidRDefault="00E61BF6" w:rsidP="00E61BF6">
      <w:pPr>
        <w:pStyle w:val="Textkrper"/>
        <w:framePr w:w="0" w:h="0" w:hSpace="0" w:wrap="auto" w:vAnchor="margin" w:hAnchor="text" w:xAlign="left" w:yAlign="inline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none"/>
        </w:rPr>
      </w:pPr>
      <w:r>
        <w:rPr>
          <w:u w:val="none"/>
        </w:rPr>
        <w:t xml:space="preserve">Dust </w:t>
      </w:r>
    </w:p>
    <w:p w:rsidR="00E61BF6" w:rsidRDefault="00E61BF6" w:rsidP="00E61BF6">
      <w:pPr>
        <w:pStyle w:val="Textkrper"/>
        <w:framePr w:w="0" w:h="0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92"/>
        <w:rPr>
          <w:u w:val="none"/>
        </w:rPr>
      </w:pPr>
    </w:p>
    <w:p w:rsidR="00E61BF6" w:rsidRDefault="00E61BF6" w:rsidP="00E61BF6">
      <w:pPr>
        <w:pStyle w:val="Textkrper"/>
        <w:framePr w:w="0" w:h="0" w:hSpace="0" w:wrap="auto" w:vAnchor="margin" w:hAnchor="text" w:xAlign="left" w:yAlign="inline"/>
        <w:numPr>
          <w:ilvl w:val="2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none"/>
        </w:rPr>
      </w:pPr>
      <w:r>
        <w:rPr>
          <w:u w:val="none"/>
        </w:rPr>
        <w:t>Ignition temperature</w:t>
      </w:r>
    </w:p>
    <w:p w:rsidR="00E61BF6" w:rsidRDefault="00E61BF6" w:rsidP="00E61BF6">
      <w:pPr>
        <w:pStyle w:val="Textkrper"/>
        <w:framePr w:w="0" w:h="0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16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See section 3.1.1.</w:t>
      </w:r>
    </w:p>
    <w:p w:rsidR="00E61BF6" w:rsidRDefault="00E61BF6" w:rsidP="00E61BF6">
      <w:pPr>
        <w:pStyle w:val="Textkrper"/>
        <w:framePr w:w="0" w:h="0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16"/>
        <w:rPr>
          <w:b w:val="0"/>
          <w:sz w:val="22"/>
          <w:szCs w:val="22"/>
          <w:u w:val="none"/>
        </w:rPr>
      </w:pPr>
    </w:p>
    <w:p w:rsidR="00E61BF6" w:rsidRDefault="00E61BF6" w:rsidP="00E61BF6">
      <w:pPr>
        <w:pStyle w:val="Textkrper"/>
        <w:framePr w:w="0" w:h="0" w:hSpace="0" w:wrap="auto" w:vAnchor="margin" w:hAnchor="text" w:xAlign="left" w:yAlign="inline"/>
        <w:numPr>
          <w:ilvl w:val="2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none"/>
        </w:rPr>
      </w:pPr>
      <w:r>
        <w:rPr>
          <w:u w:val="none"/>
        </w:rPr>
        <w:t>Smouldering temperature</w:t>
      </w:r>
    </w:p>
    <w:p w:rsidR="00E61BF6" w:rsidRDefault="00E61BF6" w:rsidP="00E61BF6">
      <w:pPr>
        <w:pStyle w:val="Textkrper"/>
        <w:framePr w:w="0" w:h="0" w:hSpace="0" w:wrap="auto" w:vAnchor="margin" w:hAnchor="text" w:xAlign="left" w:yAlign="inline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714" w:hanging="357"/>
        <w:rPr>
          <w:rFonts w:cs="Arial"/>
          <w:b w:val="0"/>
          <w:sz w:val="22"/>
          <w:szCs w:val="22"/>
          <w:u w:val="none"/>
          <w:lang w:val="en-GB"/>
        </w:rPr>
      </w:pPr>
      <w:r>
        <w:rPr>
          <w:b w:val="0"/>
          <w:sz w:val="22"/>
          <w:szCs w:val="22"/>
          <w:u w:val="none"/>
          <w:lang w:val="en-GB"/>
        </w:rPr>
        <w:t>It only occurs for dust.</w:t>
      </w:r>
    </w:p>
    <w:p w:rsidR="00E61BF6" w:rsidRDefault="00E61BF6" w:rsidP="00E61BF6">
      <w:pPr>
        <w:numPr>
          <w:ilvl w:val="0"/>
          <w:numId w:val="16"/>
        </w:numPr>
        <w:spacing w:before="120"/>
        <w:ind w:left="714" w:hanging="357"/>
        <w:rPr>
          <w:sz w:val="22"/>
          <w:szCs w:val="22"/>
        </w:rPr>
      </w:pPr>
      <w:r>
        <w:rPr>
          <w:sz w:val="22"/>
          <w:szCs w:val="22"/>
          <w:lang w:val="en-GB"/>
        </w:rPr>
        <w:t xml:space="preserve">The smouldering temperature is the lowest temperature of a hot surface at which a layer of dust of </w:t>
      </w:r>
      <w:r>
        <w:rPr>
          <w:b/>
          <w:sz w:val="22"/>
          <w:szCs w:val="22"/>
          <w:lang w:val="en-GB"/>
        </w:rPr>
        <w:t xml:space="preserve">5 mm </w:t>
      </w:r>
      <w:r>
        <w:rPr>
          <w:sz w:val="22"/>
          <w:szCs w:val="22"/>
          <w:lang w:val="en-GB"/>
        </w:rPr>
        <w:t>thickness on this surface ignites.</w:t>
      </w:r>
      <w:r>
        <w:rPr>
          <w:b/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It is determined under prescribed test conditions.</w:t>
      </w:r>
    </w:p>
    <w:p w:rsidR="00E61BF6" w:rsidRDefault="00E61BF6" w:rsidP="00E61BF6">
      <w:pPr>
        <w:pStyle w:val="Textkrper"/>
        <w:framePr w:w="0" w:h="0" w:hSpace="0" w:wrap="auto" w:vAnchor="margin" w:hAnchor="text" w:xAlign="left" w:yAlign="inline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714" w:hanging="357"/>
        <w:rPr>
          <w:rFonts w:cs="Arial"/>
          <w:b w:val="0"/>
          <w:lang w:val="en-GB"/>
        </w:rPr>
      </w:pPr>
      <w:r>
        <w:rPr>
          <w:b w:val="0"/>
          <w:sz w:val="22"/>
          <w:szCs w:val="22"/>
          <w:u w:val="none"/>
          <w:lang w:val="en-GB"/>
        </w:rPr>
        <w:t>The smouldering temperature decreases as the thickness of the dust layer increases.</w:t>
      </w:r>
      <w:r>
        <w:rPr>
          <w:lang w:val="en-GB"/>
        </w:rPr>
        <w:br/>
      </w:r>
    </w:p>
    <w:p w:rsidR="005620E6" w:rsidRPr="005323AE" w:rsidRDefault="005620E6" w:rsidP="005620E6">
      <w:pPr>
        <w:pStyle w:val="Textkrper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Arial"/>
          <w:color w:val="FF0000"/>
          <w:sz w:val="22"/>
          <w:szCs w:val="22"/>
          <w:u w:val="none"/>
        </w:rPr>
      </w:pPr>
    </w:p>
    <w:p w:rsidR="005323AE" w:rsidRPr="005323AE" w:rsidRDefault="005323AE" w:rsidP="005323AE">
      <w:pPr>
        <w:rPr>
          <w:rFonts w:cs="Arial"/>
          <w:color w:val="000000"/>
          <w:sz w:val="22"/>
          <w:szCs w:val="22"/>
          <w:lang w:eastAsia="en-US"/>
        </w:rPr>
      </w:pPr>
      <w:r w:rsidRPr="005323AE">
        <w:rPr>
          <w:rFonts w:cs="Arial"/>
          <w:b/>
          <w:color w:val="000000"/>
          <w:sz w:val="22"/>
          <w:szCs w:val="22"/>
          <w:lang w:eastAsia="en-US"/>
        </w:rPr>
        <w:t>Please mention in the questionnaire</w:t>
      </w:r>
      <w:r w:rsidRPr="005323AE">
        <w:rPr>
          <w:rFonts w:cs="Arial"/>
          <w:color w:val="000000"/>
          <w:sz w:val="22"/>
          <w:szCs w:val="22"/>
          <w:lang w:eastAsia="en-US"/>
        </w:rPr>
        <w:t xml:space="preserve"> if dust layer can/shall be avoided in a safe manner by frequent cleaning or by taking specific </w:t>
      </w:r>
      <w:proofErr w:type="gramStart"/>
      <w:r w:rsidRPr="005323AE">
        <w:rPr>
          <w:rFonts w:cs="Arial"/>
          <w:color w:val="000000"/>
          <w:sz w:val="22"/>
          <w:szCs w:val="22"/>
          <w:lang w:eastAsia="en-US"/>
        </w:rPr>
        <w:t>measures..</w:t>
      </w:r>
      <w:proofErr w:type="gramEnd"/>
    </w:p>
    <w:p w:rsidR="005620E6" w:rsidRPr="005323AE" w:rsidRDefault="005620E6" w:rsidP="00E61BF6">
      <w:pPr>
        <w:rPr>
          <w:rFonts w:cs="Arial"/>
          <w:b/>
          <w:color w:val="FF0000"/>
          <w:sz w:val="22"/>
          <w:szCs w:val="22"/>
          <w:lang w:val="en-GB"/>
        </w:rPr>
      </w:pPr>
    </w:p>
    <w:p w:rsidR="005620E6" w:rsidRDefault="005620E6" w:rsidP="00E61BF6">
      <w:pPr>
        <w:rPr>
          <w:b/>
          <w:lang w:val="en-GB"/>
        </w:rPr>
      </w:pPr>
    </w:p>
    <w:p w:rsidR="00E61BF6" w:rsidRDefault="00E61BF6" w:rsidP="00E61BF6">
      <w:pPr>
        <w:rPr>
          <w:rFonts w:eastAsia="Batang" w:cs="Arial"/>
          <w:sz w:val="22"/>
          <w:szCs w:val="22"/>
          <w:lang w:val="en-GB"/>
        </w:rPr>
      </w:pPr>
      <w:r>
        <w:rPr>
          <w:b/>
          <w:lang w:val="en-GB"/>
        </w:rPr>
        <w:t>Note 1</w:t>
      </w:r>
      <w:r>
        <w:rPr>
          <w:b/>
          <w:sz w:val="22"/>
          <w:szCs w:val="22"/>
          <w:lang w:val="en-GB"/>
        </w:rPr>
        <w:t>:</w:t>
      </w:r>
      <w:r>
        <w:rPr>
          <w:sz w:val="22"/>
          <w:szCs w:val="22"/>
          <w:lang w:val="en-GB"/>
        </w:rPr>
        <w:t xml:space="preserve"> If the smouldering temperature is not known, it can be determined in a suitable laboratory.</w:t>
      </w:r>
    </w:p>
    <w:p w:rsidR="00E61BF6" w:rsidRDefault="00E61BF6" w:rsidP="00E61BF6">
      <w:pPr>
        <w:rPr>
          <w:rFonts w:eastAsia="Batang" w:cs="Arial"/>
          <w:lang w:val="en-GB" w:eastAsia="ko-KR"/>
        </w:rPr>
      </w:pPr>
    </w:p>
    <w:p w:rsidR="00E61BF6" w:rsidRDefault="00E61BF6" w:rsidP="00E61BF6">
      <w:pPr>
        <w:rPr>
          <w:sz w:val="22"/>
          <w:szCs w:val="22"/>
          <w:lang w:val="en-GB"/>
        </w:rPr>
      </w:pPr>
      <w:r>
        <w:rPr>
          <w:b/>
          <w:lang w:val="en-GB"/>
        </w:rPr>
        <w:t xml:space="preserve">Note 2: </w:t>
      </w:r>
      <w:r>
        <w:rPr>
          <w:sz w:val="22"/>
          <w:szCs w:val="22"/>
          <w:lang w:val="en-GB"/>
        </w:rPr>
        <w:t>The smouldering/auto-ignition temperature of a layer of dust is always lower than the</w:t>
      </w:r>
    </w:p>
    <w:p w:rsidR="00E61BF6" w:rsidRDefault="00E61BF6" w:rsidP="00E61BF6">
      <w:pPr>
        <w:ind w:firstLine="708"/>
        <w:rPr>
          <w:lang w:val="en-GB"/>
        </w:rPr>
      </w:pPr>
      <w:r>
        <w:rPr>
          <w:sz w:val="22"/>
          <w:szCs w:val="22"/>
          <w:lang w:val="en-GB"/>
        </w:rPr>
        <w:t xml:space="preserve">   ignition temperature of a dust cloud</w:t>
      </w:r>
      <w:r>
        <w:rPr>
          <w:lang w:val="en-GB"/>
        </w:rPr>
        <w:t>.</w:t>
      </w:r>
    </w:p>
    <w:p w:rsidR="00E61BF6" w:rsidRDefault="00E61BF6" w:rsidP="00E61BF6">
      <w:pPr>
        <w:rPr>
          <w:lang w:val="en-GB"/>
        </w:rPr>
      </w:pPr>
    </w:p>
    <w:p w:rsidR="00E61BF6" w:rsidRDefault="00E61BF6" w:rsidP="00E61BF6">
      <w:pPr>
        <w:pStyle w:val="Textkrper"/>
        <w:framePr w:w="0" w:h="0" w:hSpace="0" w:wrap="auto" w:vAnchor="margin" w:hAnchor="text" w:xAlign="left" w:yAlign="inline"/>
        <w:numPr>
          <w:ilvl w:val="2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none"/>
        </w:rPr>
      </w:pPr>
      <w:r>
        <w:rPr>
          <w:u w:val="none"/>
        </w:rPr>
        <w:t xml:space="preserve">Minimum ignition energy (MIE) for dust </w:t>
      </w:r>
    </w:p>
    <w:p w:rsidR="00E61BF6" w:rsidRDefault="00E61BF6" w:rsidP="00E61BF6">
      <w:pPr>
        <w:numPr>
          <w:ilvl w:val="0"/>
          <w:numId w:val="16"/>
        </w:numPr>
        <w:spacing w:before="120"/>
        <w:ind w:left="714" w:hanging="357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MIE is the smallest electrical energy stored in a capacitor which when discharged is sufficient to ignite a flammable mixture.</w:t>
      </w:r>
      <w:r>
        <w:rPr>
          <w:sz w:val="22"/>
          <w:szCs w:val="22"/>
          <w:lang w:val="en-GB"/>
        </w:rPr>
        <w:tab/>
      </w:r>
    </w:p>
    <w:p w:rsidR="00E61BF6" w:rsidRDefault="00E61BF6" w:rsidP="00E61BF6">
      <w:pPr>
        <w:pStyle w:val="Textkrper"/>
        <w:framePr w:w="0" w:h="0" w:hSpace="0" w:wrap="auto" w:vAnchor="margin" w:hAnchor="text" w:xAlign="left" w:yAlign="inline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714" w:hanging="357"/>
        <w:rPr>
          <w:b w:val="0"/>
          <w:sz w:val="22"/>
          <w:szCs w:val="22"/>
          <w:u w:val="none"/>
          <w:lang w:val="en-GB"/>
        </w:rPr>
      </w:pPr>
      <w:r>
        <w:rPr>
          <w:sz w:val="22"/>
          <w:szCs w:val="22"/>
          <w:u w:val="none"/>
          <w:lang w:val="en-GB"/>
        </w:rPr>
        <w:t>Caution:</w:t>
      </w:r>
      <w:r>
        <w:rPr>
          <w:b w:val="0"/>
          <w:sz w:val="22"/>
          <w:szCs w:val="22"/>
          <w:u w:val="none"/>
          <w:lang w:val="en-GB"/>
        </w:rPr>
        <w:t xml:space="preserve"> The fluidised bed created in the mixture can cause a brush discharge. A brush discharge is sufficient to ignite an </w:t>
      </w:r>
      <w:r>
        <w:rPr>
          <w:sz w:val="22"/>
          <w:szCs w:val="22"/>
          <w:u w:val="none"/>
          <w:lang w:val="en-GB"/>
        </w:rPr>
        <w:t>extremely flammable</w:t>
      </w:r>
      <w:r>
        <w:rPr>
          <w:b w:val="0"/>
          <w:sz w:val="22"/>
          <w:szCs w:val="22"/>
          <w:u w:val="none"/>
          <w:lang w:val="en-GB"/>
        </w:rPr>
        <w:t xml:space="preserve"> dust atmosphere. In this case, preventive or structural protection measures are necessary. </w:t>
      </w:r>
    </w:p>
    <w:p w:rsidR="00E61BF6" w:rsidRDefault="00E61BF6" w:rsidP="00E61BF6">
      <w:pPr>
        <w:pStyle w:val="Textkrper"/>
        <w:framePr w:w="0" w:h="0" w:hSpace="0" w:wrap="auto" w:vAnchor="margin" w:hAnchor="text" w:xAlign="left" w:yAlign="inline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714" w:hanging="357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  <w:lang w:val="en-GB"/>
        </w:rPr>
        <w:t xml:space="preserve">For </w:t>
      </w:r>
      <w:r>
        <w:rPr>
          <w:sz w:val="22"/>
          <w:szCs w:val="22"/>
          <w:u w:val="none"/>
          <w:lang w:val="en-GB"/>
        </w:rPr>
        <w:t>extremely flammable</w:t>
      </w:r>
      <w:r>
        <w:rPr>
          <w:b w:val="0"/>
          <w:sz w:val="22"/>
          <w:szCs w:val="22"/>
          <w:u w:val="none"/>
          <w:lang w:val="en-GB"/>
        </w:rPr>
        <w:t xml:space="preserve"> dust atmospheres, consult an expert. </w:t>
      </w:r>
      <w:r>
        <w:rPr>
          <w:b w:val="0"/>
          <w:sz w:val="22"/>
          <w:szCs w:val="22"/>
          <w:u w:val="none"/>
        </w:rPr>
        <w:t>See chart.</w:t>
      </w:r>
    </w:p>
    <w:p w:rsidR="00E61BF6" w:rsidRDefault="00E61BF6" w:rsidP="00E61BF6">
      <w:pPr>
        <w:pStyle w:val="Textkrper"/>
        <w:framePr w:w="0" w:h="0" w:hSpace="0" w:wrap="auto" w:vAnchor="margin" w:hAnchor="text" w:xAlign="left" w:yAlign="inline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714" w:hanging="357"/>
        <w:rPr>
          <w:b w:val="0"/>
          <w:sz w:val="22"/>
          <w:szCs w:val="22"/>
          <w:u w:val="none"/>
          <w:lang w:val="en-GB"/>
        </w:rPr>
      </w:pPr>
      <w:r>
        <w:rPr>
          <w:b w:val="0"/>
          <w:sz w:val="22"/>
          <w:szCs w:val="22"/>
          <w:u w:val="none"/>
          <w:lang w:val="en-GB"/>
        </w:rPr>
        <w:t xml:space="preserve">The humidity of the products must also be </w:t>
      </w:r>
      <w:proofErr w:type="gramStart"/>
      <w:r>
        <w:rPr>
          <w:b w:val="0"/>
          <w:sz w:val="22"/>
          <w:szCs w:val="22"/>
          <w:u w:val="none"/>
          <w:lang w:val="en-GB"/>
        </w:rPr>
        <w:t>taken into account</w:t>
      </w:r>
      <w:proofErr w:type="gramEnd"/>
      <w:r>
        <w:rPr>
          <w:b w:val="0"/>
          <w:sz w:val="22"/>
          <w:szCs w:val="22"/>
          <w:u w:val="none"/>
          <w:lang w:val="en-GB"/>
        </w:rPr>
        <w:t xml:space="preserve"> for this purpose.</w:t>
      </w:r>
    </w:p>
    <w:p w:rsidR="006D7669" w:rsidRDefault="006D7669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br w:type="page"/>
      </w:r>
    </w:p>
    <w:p w:rsidR="00E61BF6" w:rsidRDefault="00E61BF6" w:rsidP="00E61BF6">
      <w:pPr>
        <w:rPr>
          <w:sz w:val="22"/>
          <w:szCs w:val="22"/>
          <w:lang w:val="en-GB"/>
        </w:rPr>
      </w:pPr>
    </w:p>
    <w:p w:rsidR="00E61BF6" w:rsidRDefault="00E61BF6" w:rsidP="00E61BF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There are 3 different classes of dust:</w:t>
      </w:r>
      <w:r>
        <w:rPr>
          <w:sz w:val="22"/>
          <w:szCs w:val="22"/>
          <w:lang w:val="en-GB"/>
        </w:rPr>
        <w:tab/>
      </w:r>
    </w:p>
    <w:p w:rsidR="00E61BF6" w:rsidRDefault="00E61BF6" w:rsidP="00E61BF6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3"/>
        <w:gridCol w:w="1131"/>
        <w:gridCol w:w="5754"/>
      </w:tblGrid>
      <w:tr w:rsidR="00E61BF6" w:rsidTr="00E61BF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F6" w:rsidRDefault="00E61B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Susceptibility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F6" w:rsidRDefault="00E61B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MIE[mJ]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F6" w:rsidRDefault="00E61BF6">
            <w:pPr>
              <w:pStyle w:val="Kopfzeile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Necessary explosion protection measures</w:t>
            </w:r>
          </w:p>
        </w:tc>
      </w:tr>
      <w:tr w:rsidR="00E61BF6" w:rsidTr="00E61BF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F6" w:rsidRDefault="00E61BF6">
            <w:pPr>
              <w:pStyle w:val="Kopfzeile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 susceptibility to ignition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F6" w:rsidRDefault="00E61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&gt; 10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F6" w:rsidRDefault="00E61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Avoidance of effective ignition sources</w:t>
            </w:r>
          </w:p>
        </w:tc>
      </w:tr>
      <w:tr w:rsidR="00E61BF6" w:rsidTr="00E61BF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F6" w:rsidRDefault="00E61BF6">
            <w:pPr>
              <w:pStyle w:val="Kopfzeile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Particularly susceptible to ignition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F6" w:rsidRDefault="00E61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B3"/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sym w:font="Symbol" w:char="F0A3"/>
            </w:r>
            <w:r>
              <w:rPr>
                <w:sz w:val="22"/>
                <w:szCs w:val="22"/>
              </w:rPr>
              <w:t xml:space="preserve"> 10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F6" w:rsidRDefault="00E61BF6">
            <w:pPr>
              <w:pStyle w:val="Kopfzeile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Expert decision</w:t>
            </w:r>
          </w:p>
        </w:tc>
      </w:tr>
      <w:tr w:rsidR="00E61BF6" w:rsidTr="00E61BF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F6" w:rsidRDefault="00E61BF6">
            <w:pPr>
              <w:pStyle w:val="Kopfzeile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Highly susceptible to ignition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F6" w:rsidRDefault="00E61BF6">
            <w:pPr>
              <w:pStyle w:val="Kopfzeile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 3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F6" w:rsidRPr="006D7669" w:rsidRDefault="00E61BF6">
            <w:pPr>
              <w:rPr>
                <w:sz w:val="22"/>
                <w:szCs w:val="22"/>
                <w:lang w:val="en-GB"/>
              </w:rPr>
            </w:pPr>
            <w:r w:rsidRPr="006D7669">
              <w:rPr>
                <w:sz w:val="22"/>
                <w:szCs w:val="22"/>
                <w:lang w:val="en-GB"/>
              </w:rPr>
              <w:t>Avoidance of explosive atmospheres (preventive explosion protection) or avoidance of ignition sources through structural explosion protection measures</w:t>
            </w:r>
          </w:p>
        </w:tc>
      </w:tr>
    </w:tbl>
    <w:p w:rsidR="00E61BF6" w:rsidRDefault="00E61BF6" w:rsidP="00E61BF6">
      <w:pPr>
        <w:rPr>
          <w:b/>
          <w:sz w:val="22"/>
          <w:szCs w:val="22"/>
          <w:lang w:val="en-GB"/>
        </w:rPr>
      </w:pPr>
    </w:p>
    <w:p w:rsidR="00E61BF6" w:rsidRDefault="00E61BF6" w:rsidP="00E61BF6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If no specifications are made with respect to the MIE, it will be assumed that the dust in the atmosphere has normal susceptibility to ignition (MIE &gt; 10 mJ)!</w:t>
      </w:r>
      <w:r w:rsidR="006D7669">
        <w:rPr>
          <w:b/>
          <w:sz w:val="22"/>
          <w:szCs w:val="22"/>
          <w:lang w:val="en-GB"/>
        </w:rPr>
        <w:br/>
      </w:r>
    </w:p>
    <w:p w:rsidR="00E61BF6" w:rsidRDefault="00E61BF6" w:rsidP="00E61BF6">
      <w:pPr>
        <w:numPr>
          <w:ilvl w:val="2"/>
          <w:numId w:val="15"/>
        </w:numPr>
        <w:rPr>
          <w:rFonts w:eastAsia="Batang" w:cs="Arial"/>
          <w:lang w:eastAsia="ko-KR"/>
        </w:rPr>
      </w:pPr>
      <w:r>
        <w:rPr>
          <w:rFonts w:eastAsia="Batang" w:cs="Arial"/>
          <w:b/>
          <w:lang w:eastAsia="ko-KR"/>
        </w:rPr>
        <w:t>Conductive dust</w:t>
      </w:r>
      <w:r>
        <w:rPr>
          <w:rFonts w:eastAsia="Batang" w:cs="Arial"/>
          <w:lang w:eastAsia="ko-KR"/>
        </w:rPr>
        <w:tab/>
      </w:r>
      <w:r>
        <w:rPr>
          <w:rFonts w:eastAsia="Batang" w:cs="Arial"/>
          <w:lang w:eastAsia="ko-KR"/>
        </w:rPr>
        <w:tab/>
      </w:r>
      <w:r>
        <w:rPr>
          <w:rFonts w:eastAsia="Batang" w:cs="Arial"/>
          <w:lang w:eastAsia="ko-KR"/>
        </w:rPr>
        <w:tab/>
      </w:r>
      <w:r>
        <w:rPr>
          <w:rFonts w:eastAsia="Batang" w:cs="Arial"/>
          <w:lang w:eastAsia="ko-KR"/>
        </w:rPr>
        <w:tab/>
      </w:r>
      <w:r>
        <w:rPr>
          <w:rFonts w:eastAsia="Batang" w:cs="Arial"/>
          <w:lang w:eastAsia="ko-KR"/>
        </w:rPr>
        <w:tab/>
      </w:r>
    </w:p>
    <w:p w:rsidR="00E61BF6" w:rsidRDefault="00E61BF6" w:rsidP="00E61BF6">
      <w:pPr>
        <w:rPr>
          <w:rFonts w:eastAsia="Batang" w:cs="Arial"/>
          <w:lang w:eastAsia="ko-KR"/>
        </w:rPr>
      </w:pPr>
    </w:p>
    <w:p w:rsidR="00E61BF6" w:rsidRDefault="00E61BF6" w:rsidP="00E61BF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There are 3 different ignition groups for dust:</w:t>
      </w:r>
    </w:p>
    <w:p w:rsidR="00E61BF6" w:rsidRDefault="00E61BF6" w:rsidP="00E61BF6">
      <w:pPr>
        <w:rPr>
          <w:rFonts w:eastAsia="Batang" w:cs="Arial"/>
          <w:lang w:val="en-GB" w:eastAsia="ko-K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966"/>
      </w:tblGrid>
      <w:tr w:rsidR="00E61BF6" w:rsidTr="006D766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F6" w:rsidRDefault="00E61BF6">
            <w:pPr>
              <w:jc w:val="center"/>
              <w:rPr>
                <w:rFonts w:eastAsia="Batang" w:cs="Arial"/>
                <w:b/>
                <w:sz w:val="22"/>
                <w:szCs w:val="22"/>
                <w:lang w:eastAsia="ko-KR"/>
              </w:rPr>
            </w:pPr>
            <w:r>
              <w:rPr>
                <w:rFonts w:eastAsia="Batang" w:cs="Arial"/>
                <w:b/>
                <w:sz w:val="22"/>
                <w:szCs w:val="22"/>
                <w:lang w:eastAsia="ko-KR"/>
              </w:rPr>
              <w:t>Group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6" w:rsidRDefault="00E61BF6">
            <w:pPr>
              <w:jc w:val="center"/>
              <w:rPr>
                <w:rFonts w:eastAsia="Batang" w:cs="Arial"/>
                <w:b/>
                <w:sz w:val="22"/>
                <w:szCs w:val="22"/>
                <w:lang w:eastAsia="ko-KR"/>
              </w:rPr>
            </w:pPr>
          </w:p>
        </w:tc>
      </w:tr>
      <w:tr w:rsidR="00E61BF6" w:rsidTr="006D766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F6" w:rsidRDefault="00E61BF6">
            <w:pPr>
              <w:jc w:val="center"/>
              <w:rPr>
                <w:rFonts w:eastAsia="Batang" w:cs="Arial"/>
                <w:sz w:val="22"/>
                <w:szCs w:val="22"/>
                <w:lang w:val="en-GB" w:eastAsia="ko-KR"/>
              </w:rPr>
            </w:pPr>
            <w:r>
              <w:rPr>
                <w:rFonts w:eastAsia="Batang" w:cs="Arial"/>
                <w:sz w:val="22"/>
                <w:szCs w:val="22"/>
                <w:lang w:val="en-GB" w:eastAsia="ko-KR"/>
              </w:rPr>
              <w:t>III A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F6" w:rsidRDefault="00E61BF6">
            <w:pPr>
              <w:pStyle w:val="Kopfzeile"/>
              <w:tabs>
                <w:tab w:val="left" w:pos="708"/>
              </w:tabs>
              <w:rPr>
                <w:rFonts w:eastAsia="Batang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Suitable for flammable suspended particles </w:t>
            </w:r>
          </w:p>
        </w:tc>
      </w:tr>
      <w:tr w:rsidR="00E61BF6" w:rsidTr="006D766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F6" w:rsidRDefault="00E61BF6">
            <w:pPr>
              <w:jc w:val="center"/>
              <w:rPr>
                <w:rFonts w:eastAsia="Batang" w:cs="Arial"/>
                <w:sz w:val="22"/>
                <w:szCs w:val="22"/>
                <w:lang w:eastAsia="ko-KR"/>
              </w:rPr>
            </w:pPr>
            <w:r>
              <w:rPr>
                <w:rFonts w:eastAsia="Batang" w:cs="Arial"/>
                <w:sz w:val="22"/>
                <w:szCs w:val="22"/>
                <w:lang w:eastAsia="ko-KR"/>
              </w:rPr>
              <w:t>III B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F6" w:rsidRDefault="00E61BF6">
            <w:pPr>
              <w:pStyle w:val="Kopfzeile"/>
              <w:tabs>
                <w:tab w:val="left" w:pos="708"/>
              </w:tabs>
              <w:rPr>
                <w:rFonts w:eastAsia="Batang" w:cs="Arial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Suitable for flammable suspended particles and non-conductive dust</w:t>
            </w:r>
          </w:p>
        </w:tc>
      </w:tr>
      <w:tr w:rsidR="00E61BF6" w:rsidTr="006D766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F6" w:rsidRDefault="00E61BF6">
            <w:pPr>
              <w:jc w:val="center"/>
              <w:rPr>
                <w:rFonts w:eastAsia="Batang" w:cs="Arial"/>
                <w:sz w:val="22"/>
                <w:szCs w:val="22"/>
                <w:lang w:eastAsia="ko-KR"/>
              </w:rPr>
            </w:pPr>
            <w:r>
              <w:rPr>
                <w:rFonts w:eastAsia="Batang" w:cs="Arial"/>
                <w:sz w:val="22"/>
                <w:szCs w:val="22"/>
                <w:lang w:eastAsia="ko-KR"/>
              </w:rPr>
              <w:t>III C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F6" w:rsidRDefault="00E61BF6">
            <w:pPr>
              <w:pStyle w:val="Kopfzeile"/>
              <w:tabs>
                <w:tab w:val="left" w:pos="708"/>
              </w:tabs>
              <w:rPr>
                <w:rFonts w:eastAsia="Batang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Suitable for flammable suspended particles, non-conductive dust and conductive dust</w:t>
            </w:r>
          </w:p>
        </w:tc>
      </w:tr>
    </w:tbl>
    <w:p w:rsidR="00E61BF6" w:rsidRDefault="00E61BF6" w:rsidP="00E61BF6">
      <w:pPr>
        <w:ind w:left="360"/>
      </w:pPr>
    </w:p>
    <w:p w:rsidR="00E61BF6" w:rsidRDefault="00E61BF6" w:rsidP="00E61BF6">
      <w:pPr>
        <w:pStyle w:val="Kopfzeil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Erfolgt keine Angabe zur Leitfähigkeit, wird von nicht leitfähigem Staub ausgegangen! </w:t>
      </w:r>
    </w:p>
    <w:p w:rsidR="00E61BF6" w:rsidRDefault="00E61BF6" w:rsidP="00E61BF6">
      <w:pPr>
        <w:ind w:firstLine="360"/>
        <w:rPr>
          <w:i/>
          <w:sz w:val="16"/>
          <w:szCs w:val="16"/>
        </w:rPr>
      </w:pPr>
    </w:p>
    <w:p w:rsidR="00E61BF6" w:rsidRDefault="00E61BF6" w:rsidP="00E61BF6">
      <w:pPr>
        <w:pStyle w:val="berschrift1"/>
        <w:numPr>
          <w:ilvl w:val="2"/>
          <w:numId w:val="15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>
        <w:rPr>
          <w:b/>
          <w:sz w:val="24"/>
          <w:szCs w:val="24"/>
          <w:vertAlign w:val="subscript"/>
        </w:rPr>
        <w:t>ST</w:t>
      </w:r>
      <w:r>
        <w:rPr>
          <w:b/>
          <w:sz w:val="24"/>
          <w:szCs w:val="24"/>
        </w:rPr>
        <w:t xml:space="preserve">-Wert </w:t>
      </w:r>
    </w:p>
    <w:p w:rsidR="00E61BF6" w:rsidRDefault="00E61BF6" w:rsidP="00E61BF6">
      <w:pPr>
        <w:pStyle w:val="berschrift1"/>
        <w:ind w:firstLine="360"/>
        <w:rPr>
          <w:b/>
        </w:rPr>
      </w:pPr>
    </w:p>
    <w:p w:rsidR="00E61BF6" w:rsidRDefault="00E61BF6" w:rsidP="00E61BF6">
      <w:pPr>
        <w:pStyle w:val="berschrift1"/>
        <w:numPr>
          <w:ilvl w:val="0"/>
          <w:numId w:val="16"/>
        </w:numPr>
        <w:jc w:val="left"/>
        <w:rPr>
          <w:b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This information is only required if explosion suppression systems are to be used.</w:t>
      </w:r>
    </w:p>
    <w:p w:rsidR="00E61BF6" w:rsidRDefault="00E61BF6" w:rsidP="00E61BF6">
      <w:pPr>
        <w:ind w:firstLine="360"/>
        <w:rPr>
          <w:lang w:val="en-GB"/>
        </w:rPr>
      </w:pPr>
    </w:p>
    <w:p w:rsidR="00E61BF6" w:rsidRDefault="00E61BF6" w:rsidP="00E61BF6">
      <w:pPr>
        <w:ind w:firstLine="360"/>
        <w:rPr>
          <w:lang w:val="en-GB"/>
        </w:rPr>
      </w:pPr>
      <w:r>
        <w:rPr>
          <w:lang w:val="en-GB"/>
        </w:rPr>
        <w:t>There are three dust explosion classes:</w:t>
      </w:r>
    </w:p>
    <w:p w:rsidR="00E61BF6" w:rsidRDefault="00E61BF6" w:rsidP="00E61BF6">
      <w:pPr>
        <w:ind w:firstLine="360"/>
        <w:rPr>
          <w:lang w:val="en-GB"/>
        </w:rPr>
      </w:pPr>
    </w:p>
    <w:p w:rsidR="00E61BF6" w:rsidRDefault="00E61BF6" w:rsidP="00E61BF6">
      <w:pPr>
        <w:ind w:firstLine="360"/>
        <w:rPr>
          <w:lang w:val="en-GB"/>
        </w:rPr>
      </w:pPr>
      <w:r>
        <w:rPr>
          <w:lang w:val="en-GB"/>
        </w:rPr>
        <w:t xml:space="preserve">ST 1: </w:t>
      </w:r>
      <w:r>
        <w:rPr>
          <w:lang w:val="en-GB"/>
        </w:rPr>
        <w:tab/>
        <w:t>&gt; 0 - 200 bar m/s</w:t>
      </w:r>
    </w:p>
    <w:p w:rsidR="00E61BF6" w:rsidRDefault="00E61BF6" w:rsidP="00E61BF6">
      <w:pPr>
        <w:ind w:firstLine="360"/>
        <w:rPr>
          <w:lang w:val="en-GB"/>
        </w:rPr>
      </w:pPr>
      <w:r>
        <w:rPr>
          <w:lang w:val="en-GB"/>
        </w:rPr>
        <w:t xml:space="preserve">ST 2: </w:t>
      </w:r>
      <w:r>
        <w:rPr>
          <w:lang w:val="en-GB"/>
        </w:rPr>
        <w:tab/>
        <w:t>201 - 300 bar m/s</w:t>
      </w:r>
    </w:p>
    <w:p w:rsidR="00E61BF6" w:rsidRDefault="00E61BF6" w:rsidP="00E61BF6">
      <w:pPr>
        <w:ind w:firstLine="360"/>
      </w:pPr>
      <w:r>
        <w:t>ST 3:</w:t>
      </w:r>
      <w:r>
        <w:tab/>
        <w:t>&gt; 300 bar m/s</w:t>
      </w:r>
    </w:p>
    <w:p w:rsidR="00E61BF6" w:rsidRDefault="00E61BF6" w:rsidP="00E61BF6">
      <w:pPr>
        <w:ind w:firstLine="360"/>
        <w:rPr>
          <w:sz w:val="22"/>
          <w:szCs w:val="22"/>
        </w:rPr>
      </w:pPr>
    </w:p>
    <w:p w:rsidR="00E61BF6" w:rsidRDefault="00E61BF6" w:rsidP="00E61BF6">
      <w:pPr>
        <w:ind w:firstLine="360"/>
        <w:rPr>
          <w:sz w:val="22"/>
          <w:szCs w:val="22"/>
        </w:rPr>
      </w:pPr>
    </w:p>
    <w:p w:rsidR="00E61BF6" w:rsidRDefault="00E61BF6" w:rsidP="00E61BF6">
      <w:pPr>
        <w:numPr>
          <w:ilvl w:val="0"/>
          <w:numId w:val="15"/>
        </w:numPr>
        <w:ind w:left="426" w:hanging="426"/>
        <w:rPr>
          <w:b/>
          <w:lang w:val="en-GB"/>
        </w:rPr>
      </w:pPr>
      <w:r>
        <w:rPr>
          <w:b/>
          <w:lang w:val="en-GB"/>
        </w:rPr>
        <w:t>Determination of the permissible surface temperature (conducted by Lödige)</w:t>
      </w:r>
    </w:p>
    <w:p w:rsidR="006D7669" w:rsidRDefault="006D7669">
      <w:pPr>
        <w:rPr>
          <w:lang w:val="en-GB"/>
        </w:rPr>
      </w:pPr>
      <w:r>
        <w:rPr>
          <w:lang w:val="en-GB"/>
        </w:rPr>
        <w:br w:type="page"/>
      </w:r>
    </w:p>
    <w:p w:rsidR="00E61BF6" w:rsidRDefault="00E61BF6" w:rsidP="00E61BF6">
      <w:pPr>
        <w:tabs>
          <w:tab w:val="left" w:pos="426"/>
          <w:tab w:val="left" w:pos="6663"/>
          <w:tab w:val="left" w:pos="7700"/>
        </w:tabs>
        <w:rPr>
          <w:lang w:val="en-GB"/>
        </w:rPr>
      </w:pPr>
    </w:p>
    <w:p w:rsidR="00E61BF6" w:rsidRDefault="00E61BF6" w:rsidP="00E61BF6">
      <w:pPr>
        <w:numPr>
          <w:ilvl w:val="0"/>
          <w:numId w:val="15"/>
        </w:numPr>
        <w:tabs>
          <w:tab w:val="left" w:pos="426"/>
          <w:tab w:val="left" w:pos="6663"/>
          <w:tab w:val="left" w:pos="7700"/>
        </w:tabs>
        <w:rPr>
          <w:b/>
          <w:lang w:val="en-GB"/>
        </w:rPr>
      </w:pPr>
      <w:r>
        <w:rPr>
          <w:b/>
          <w:lang w:val="en-GB"/>
        </w:rPr>
        <w:t>Will foreign bodies / smoulder spots, as an ignition source, be impossible?</w:t>
      </w:r>
    </w:p>
    <w:p w:rsidR="00E61BF6" w:rsidRDefault="00E61BF6" w:rsidP="00E61BF6">
      <w:pPr>
        <w:tabs>
          <w:tab w:val="left" w:pos="426"/>
          <w:tab w:val="left" w:pos="6663"/>
          <w:tab w:val="left" w:pos="7700"/>
        </w:tabs>
        <w:rPr>
          <w:lang w:val="en-GB"/>
        </w:rPr>
      </w:pPr>
    </w:p>
    <w:p w:rsidR="00E61BF6" w:rsidRDefault="00E61BF6" w:rsidP="00E61BF6">
      <w:pPr>
        <w:tabs>
          <w:tab w:val="left" w:pos="426"/>
          <w:tab w:val="left" w:pos="6663"/>
          <w:tab w:val="left" w:pos="770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If foreign bodies or smoulder spots </w:t>
      </w:r>
      <w:r>
        <w:rPr>
          <w:b/>
          <w:sz w:val="22"/>
          <w:szCs w:val="22"/>
          <w:lang w:val="en-GB"/>
        </w:rPr>
        <w:t>cannot</w:t>
      </w:r>
      <w:r>
        <w:rPr>
          <w:sz w:val="22"/>
          <w:szCs w:val="22"/>
          <w:lang w:val="en-GB"/>
        </w:rPr>
        <w:t xml:space="preserve"> be reliably excluded, it is necessary to</w:t>
      </w:r>
    </w:p>
    <w:p w:rsidR="00E61BF6" w:rsidRDefault="00E61BF6" w:rsidP="00E61BF6">
      <w:pPr>
        <w:tabs>
          <w:tab w:val="left" w:pos="426"/>
          <w:tab w:val="left" w:pos="6663"/>
          <w:tab w:val="left" w:pos="7700"/>
        </w:tabs>
        <w:rPr>
          <w:sz w:val="22"/>
          <w:szCs w:val="22"/>
          <w:lang w:val="en-GB"/>
        </w:rPr>
      </w:pPr>
    </w:p>
    <w:p w:rsidR="00E61BF6" w:rsidRDefault="00E61BF6" w:rsidP="00E61BF6">
      <w:pPr>
        <w:numPr>
          <w:ilvl w:val="0"/>
          <w:numId w:val="18"/>
        </w:numPr>
        <w:tabs>
          <w:tab w:val="left" w:pos="426"/>
          <w:tab w:val="left" w:pos="6663"/>
          <w:tab w:val="left" w:pos="770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take measures for avoiding an explosive atmosphere, e.g. inerting or</w:t>
      </w:r>
    </w:p>
    <w:p w:rsidR="00E61BF6" w:rsidRDefault="00E61BF6" w:rsidP="00E61BF6">
      <w:pPr>
        <w:numPr>
          <w:ilvl w:val="0"/>
          <w:numId w:val="18"/>
        </w:numPr>
        <w:tabs>
          <w:tab w:val="left" w:pos="426"/>
          <w:tab w:val="left" w:pos="6663"/>
          <w:tab w:val="left" w:pos="770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keep the concentration of the explosive mixture lower than the lower explosive limit (LEL) or</w:t>
      </w:r>
    </w:p>
    <w:p w:rsidR="00E61BF6" w:rsidRDefault="00E61BF6" w:rsidP="00E61BF6">
      <w:pPr>
        <w:numPr>
          <w:ilvl w:val="0"/>
          <w:numId w:val="18"/>
        </w:numPr>
        <w:tabs>
          <w:tab w:val="left" w:pos="426"/>
          <w:tab w:val="left" w:pos="6663"/>
          <w:tab w:val="left" w:pos="770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install measures for preventing the ingress of foreign bodies, e.g. using magnetic separators, screens etc., or</w:t>
      </w:r>
    </w:p>
    <w:p w:rsidR="00E61BF6" w:rsidRDefault="00E61BF6" w:rsidP="00E61BF6">
      <w:pPr>
        <w:numPr>
          <w:ilvl w:val="0"/>
          <w:numId w:val="18"/>
        </w:numPr>
        <w:tabs>
          <w:tab w:val="left" w:pos="426"/>
          <w:tab w:val="left" w:pos="6663"/>
          <w:tab w:val="left" w:pos="770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take structural measures, e.g. pressure impact resistant design.</w:t>
      </w:r>
    </w:p>
    <w:p w:rsidR="00E61BF6" w:rsidRDefault="00E61BF6" w:rsidP="00E61BF6">
      <w:pPr>
        <w:rPr>
          <w:lang w:val="en-GB"/>
        </w:rPr>
      </w:pPr>
    </w:p>
    <w:p w:rsidR="00E61BF6" w:rsidRDefault="00E61BF6" w:rsidP="00E61BF6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These measures are to be implemented in the context of process management and are the responsibility of the owner/user.</w:t>
      </w:r>
    </w:p>
    <w:p w:rsidR="00E61BF6" w:rsidRDefault="00E61BF6" w:rsidP="00E61BF6">
      <w:pPr>
        <w:rPr>
          <w:lang w:val="en-GB"/>
        </w:rPr>
      </w:pPr>
    </w:p>
    <w:p w:rsidR="00E61BF6" w:rsidRDefault="00E61BF6" w:rsidP="00E61BF6">
      <w:pPr>
        <w:rPr>
          <w:lang w:val="en-GB"/>
        </w:rPr>
      </w:pPr>
    </w:p>
    <w:p w:rsidR="00E61BF6" w:rsidRDefault="00E61BF6" w:rsidP="00E61BF6">
      <w:pPr>
        <w:numPr>
          <w:ilvl w:val="0"/>
          <w:numId w:val="15"/>
        </w:numPr>
        <w:rPr>
          <w:lang w:val="en-GB"/>
        </w:rPr>
      </w:pPr>
      <w:r>
        <w:rPr>
          <w:b/>
          <w:lang w:val="en-GB"/>
        </w:rPr>
        <w:t>Are measures for preventing a potentially explosive atmosphere taken?</w:t>
      </w:r>
    </w:p>
    <w:p w:rsidR="00E61BF6" w:rsidRDefault="00E61BF6" w:rsidP="00E61BF6">
      <w:pPr>
        <w:rPr>
          <w:lang w:val="en-GB"/>
        </w:rPr>
      </w:pPr>
    </w:p>
    <w:p w:rsidR="00E61BF6" w:rsidRDefault="00E61BF6" w:rsidP="00E61BF6">
      <w:pPr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Does, e.g. inerting take place</w:t>
      </w:r>
      <w:r>
        <w:rPr>
          <w:sz w:val="22"/>
          <w:szCs w:val="22"/>
          <w:lang w:val="en-GB"/>
        </w:rPr>
        <w:t xml:space="preserve"> or is the concentration of the explosive mixture kept lower than the lower explosive limit or above the upper explosive limit (LEL/UEL)?</w:t>
      </w:r>
    </w:p>
    <w:p w:rsidR="00E61BF6" w:rsidRDefault="00E61BF6" w:rsidP="00E61BF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Is some other measure implemented to prevent a potentially explosive atmosphere?</w:t>
      </w:r>
    </w:p>
    <w:p w:rsidR="00E61BF6" w:rsidRDefault="00E61BF6" w:rsidP="00E61BF6">
      <w:pPr>
        <w:rPr>
          <w:lang w:val="en-GB"/>
        </w:rPr>
      </w:pPr>
    </w:p>
    <w:p w:rsidR="00E61BF6" w:rsidRDefault="00E61BF6" w:rsidP="00E61BF6">
      <w:pPr>
        <w:numPr>
          <w:ilvl w:val="0"/>
          <w:numId w:val="16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If this is applicable, take these measures into account for zoning.</w:t>
      </w:r>
    </w:p>
    <w:p w:rsidR="00E61BF6" w:rsidRDefault="00E61BF6" w:rsidP="00E61BF6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Please describe these measures. </w:t>
      </w:r>
    </w:p>
    <w:p w:rsidR="00E61BF6" w:rsidRDefault="00E61BF6" w:rsidP="00E61BF6">
      <w:pPr>
        <w:ind w:left="720"/>
        <w:rPr>
          <w:sz w:val="22"/>
          <w:szCs w:val="22"/>
        </w:rPr>
      </w:pPr>
    </w:p>
    <w:p w:rsidR="00E61BF6" w:rsidRDefault="00E61BF6" w:rsidP="00E61BF6">
      <w:pPr>
        <w:ind w:left="720"/>
        <w:rPr>
          <w:sz w:val="22"/>
          <w:szCs w:val="22"/>
        </w:rPr>
      </w:pPr>
    </w:p>
    <w:p w:rsidR="00E61BF6" w:rsidRDefault="00E61BF6" w:rsidP="00E61BF6">
      <w:pPr>
        <w:numPr>
          <w:ilvl w:val="0"/>
          <w:numId w:val="15"/>
        </w:numPr>
        <w:rPr>
          <w:b/>
          <w:lang w:val="en-GB"/>
        </w:rPr>
      </w:pPr>
      <w:r>
        <w:rPr>
          <w:b/>
          <w:lang w:val="en-GB"/>
        </w:rPr>
        <w:t>Will structural explosion protection be provided?</w:t>
      </w:r>
    </w:p>
    <w:p w:rsidR="00E61BF6" w:rsidRDefault="00E61BF6" w:rsidP="00E61BF6">
      <w:pPr>
        <w:rPr>
          <w:lang w:val="en-GB"/>
        </w:rPr>
      </w:pPr>
    </w:p>
    <w:p w:rsidR="00E61BF6" w:rsidRDefault="00E61BF6" w:rsidP="00E61BF6">
      <w:pPr>
        <w:rPr>
          <w:sz w:val="22"/>
          <w:szCs w:val="22"/>
        </w:rPr>
      </w:pPr>
      <w:r>
        <w:rPr>
          <w:sz w:val="22"/>
          <w:szCs w:val="22"/>
          <w:lang w:val="en-GB"/>
        </w:rPr>
        <w:t xml:space="preserve">Structural explosion protection is always provided, if explosions are possible during machine operation. </w:t>
      </w:r>
      <w:r>
        <w:rPr>
          <w:sz w:val="22"/>
          <w:szCs w:val="22"/>
        </w:rPr>
        <w:t>The structural protection measures include:</w:t>
      </w:r>
    </w:p>
    <w:p w:rsidR="00E61BF6" w:rsidRDefault="00E61BF6" w:rsidP="00E61BF6">
      <w:pPr>
        <w:rPr>
          <w:sz w:val="22"/>
          <w:szCs w:val="22"/>
        </w:rPr>
      </w:pPr>
    </w:p>
    <w:p w:rsidR="00E61BF6" w:rsidRDefault="00E61BF6" w:rsidP="00E61BF6">
      <w:pPr>
        <w:numPr>
          <w:ilvl w:val="0"/>
          <w:numId w:val="19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Design resistant to pressure blasts from explosions (the vessel may be deformed during an explosion however, it may not burst)</w:t>
      </w:r>
    </w:p>
    <w:p w:rsidR="00E61BF6" w:rsidRDefault="00E61BF6" w:rsidP="00E61BF6">
      <w:pPr>
        <w:numPr>
          <w:ilvl w:val="0"/>
          <w:numId w:val="19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Design resistant to pressure from explosions (the vessel may not be deformed during an explosion)</w:t>
      </w:r>
    </w:p>
    <w:p w:rsidR="00E61BF6" w:rsidRDefault="00E61BF6" w:rsidP="00E61BF6">
      <w:pPr>
        <w:numPr>
          <w:ilvl w:val="0"/>
          <w:numId w:val="20"/>
        </w:numPr>
        <w:ind w:left="1068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Note:</w:t>
      </w:r>
      <w:r>
        <w:rPr>
          <w:sz w:val="22"/>
          <w:szCs w:val="22"/>
          <w:lang w:val="en-GB"/>
        </w:rPr>
        <w:t xml:space="preserve"> In both cases, additional measures for protecting machine line components may be required. This normally requires consultancy by companies specialising in explosion protection.</w:t>
      </w:r>
    </w:p>
    <w:p w:rsidR="00E61BF6" w:rsidRDefault="00E61BF6" w:rsidP="00E61BF6">
      <w:pPr>
        <w:numPr>
          <w:ilvl w:val="0"/>
          <w:numId w:val="21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Explosion suppression, e.g. by fast distribution of extinguishing agents; extinguishing cartridges</w:t>
      </w:r>
    </w:p>
    <w:p w:rsidR="00E61BF6" w:rsidRDefault="00E61BF6" w:rsidP="00E61BF6">
      <w:pPr>
        <w:rPr>
          <w:sz w:val="22"/>
          <w:szCs w:val="22"/>
          <w:lang w:val="en-GB"/>
        </w:rPr>
      </w:pPr>
    </w:p>
    <w:p w:rsidR="00E61BF6" w:rsidRDefault="00E61BF6" w:rsidP="00E61BF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Please describe any structural explosion protection measures taken.</w:t>
      </w:r>
    </w:p>
    <w:p w:rsidR="006D7669" w:rsidRDefault="006D7669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br w:type="page"/>
      </w:r>
    </w:p>
    <w:p w:rsidR="00E61BF6" w:rsidRDefault="00E61BF6" w:rsidP="00E61BF6">
      <w:pPr>
        <w:rPr>
          <w:b/>
          <w:sz w:val="22"/>
          <w:szCs w:val="22"/>
          <w:lang w:val="en-GB"/>
        </w:rPr>
      </w:pPr>
    </w:p>
    <w:p w:rsidR="00E61BF6" w:rsidRDefault="00E61BF6" w:rsidP="00E61BF6">
      <w:pPr>
        <w:numPr>
          <w:ilvl w:val="0"/>
          <w:numId w:val="15"/>
        </w:numPr>
        <w:rPr>
          <w:b/>
        </w:rPr>
      </w:pPr>
      <w:r>
        <w:rPr>
          <w:b/>
        </w:rPr>
        <w:t>Zoning</w:t>
      </w:r>
    </w:p>
    <w:p w:rsidR="00E61BF6" w:rsidRDefault="00E61BF6" w:rsidP="00E61BF6"/>
    <w:p w:rsidR="00E61BF6" w:rsidRDefault="00E61BF6" w:rsidP="00E61BF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Which zone is defined is subject to how frequently an explosive atmosphere can occur.</w:t>
      </w:r>
    </w:p>
    <w:p w:rsidR="00E61BF6" w:rsidRDefault="00E61BF6" w:rsidP="00E61BF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frequency of occurrence defines the zone and therefore the necessary equipment category.</w:t>
      </w:r>
    </w:p>
    <w:p w:rsidR="00E61BF6" w:rsidRDefault="00E61BF6" w:rsidP="00E61BF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Not merely the space in which the explosive atmosphere occurs, but also possible outlet openings through which the explosive atmosphere may spread must be </w:t>
      </w:r>
      <w:proofErr w:type="gramStart"/>
      <w:r>
        <w:rPr>
          <w:sz w:val="22"/>
          <w:szCs w:val="22"/>
          <w:lang w:val="en-GB"/>
        </w:rPr>
        <w:t>taken into account</w:t>
      </w:r>
      <w:proofErr w:type="gramEnd"/>
      <w:r>
        <w:rPr>
          <w:sz w:val="22"/>
          <w:szCs w:val="22"/>
          <w:lang w:val="en-GB"/>
        </w:rPr>
        <w:t xml:space="preserve"> for this purpose.</w:t>
      </w:r>
    </w:p>
    <w:p w:rsidR="00E61BF6" w:rsidRDefault="00E61BF6" w:rsidP="00E61BF6">
      <w:pPr>
        <w:rPr>
          <w:sz w:val="22"/>
          <w:szCs w:val="22"/>
          <w:lang w:val="en-GB"/>
        </w:rPr>
      </w:pPr>
    </w:p>
    <w:p w:rsidR="00E61BF6" w:rsidRDefault="00E61BF6" w:rsidP="00E61BF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Consciously ask yourself the following questions:</w:t>
      </w:r>
    </w:p>
    <w:p w:rsidR="00E61BF6" w:rsidRDefault="00E61BF6" w:rsidP="00E61BF6">
      <w:pPr>
        <w:numPr>
          <w:ilvl w:val="0"/>
          <w:numId w:val="22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Which units are in the potentially explosive area (drives, electrical consumers, switch cabinet, control point, etc.)?</w:t>
      </w:r>
    </w:p>
    <w:p w:rsidR="00E61BF6" w:rsidRDefault="00E61BF6" w:rsidP="00E61BF6">
      <w:pPr>
        <w:numPr>
          <w:ilvl w:val="0"/>
          <w:numId w:val="22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Where might zones expand (e.g. on transfer points of the feeding and discharge system, extraction system, etc.)?</w:t>
      </w:r>
    </w:p>
    <w:p w:rsidR="00E61BF6" w:rsidRDefault="00E61BF6" w:rsidP="00E61BF6">
      <w:pPr>
        <w:numPr>
          <w:ilvl w:val="0"/>
          <w:numId w:val="22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Where is a potentially explosive atmosphere to be expected outside the mixer? </w:t>
      </w:r>
    </w:p>
    <w:p w:rsidR="00E61BF6" w:rsidRDefault="00E61BF6" w:rsidP="00E61BF6">
      <w:pPr>
        <w:rPr>
          <w:sz w:val="22"/>
          <w:szCs w:val="22"/>
          <w:lang w:val="en-GB"/>
        </w:rPr>
      </w:pPr>
    </w:p>
    <w:p w:rsidR="00E61BF6" w:rsidRDefault="00E61BF6" w:rsidP="00E61BF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Depending on the frequency of occurrence, the zones are defined as follows:</w:t>
      </w:r>
    </w:p>
    <w:p w:rsidR="00E61BF6" w:rsidRDefault="00E61BF6" w:rsidP="00E61BF6">
      <w:pPr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718"/>
        <w:gridCol w:w="1268"/>
        <w:gridCol w:w="6924"/>
      </w:tblGrid>
      <w:tr w:rsidR="00E61BF6" w:rsidTr="00E61B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F6" w:rsidRDefault="00E61B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Gas (G)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F6" w:rsidRDefault="00E61B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Dust (D)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F6" w:rsidRDefault="00E61BF6">
            <w:pPr>
              <w:pStyle w:val="berschrif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Equipment category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F6" w:rsidRDefault="00E61BF6">
            <w:pPr>
              <w:pStyle w:val="berschrif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Frequency of occurrence</w:t>
            </w:r>
          </w:p>
        </w:tc>
      </w:tr>
      <w:tr w:rsidR="00E61BF6" w:rsidTr="00E61B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F6" w:rsidRDefault="00E61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Zone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F6" w:rsidRDefault="00E61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Zone 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F6" w:rsidRDefault="00E61BF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F6" w:rsidRDefault="00E61BF6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An area in which a potentially explosive atmosphere is present constantly, for long periods or frequently.</w:t>
            </w:r>
          </w:p>
        </w:tc>
      </w:tr>
      <w:tr w:rsidR="00E61BF6" w:rsidTr="00E61B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F6" w:rsidRDefault="00E61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Zone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F6" w:rsidRDefault="00E61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Zone 21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F6" w:rsidRDefault="00E61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F6" w:rsidRDefault="00E61BF6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An area in which an explosive atmosphere is likely to occur occasionally during normal operation.</w:t>
            </w:r>
          </w:p>
        </w:tc>
      </w:tr>
      <w:tr w:rsidR="00E61BF6" w:rsidTr="00E61B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F6" w:rsidRDefault="00E61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Zone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F6" w:rsidRDefault="00E61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Zone 22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F6" w:rsidRDefault="00E61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F6" w:rsidRDefault="00E61BF6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An area in which an explosive atmosphere is not likely to occur during normal operation but, if it does occur, will persist for a short period only.</w:t>
            </w:r>
          </w:p>
        </w:tc>
      </w:tr>
    </w:tbl>
    <w:p w:rsidR="00E61BF6" w:rsidRPr="006D7669" w:rsidRDefault="006D7669" w:rsidP="00E61BF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br/>
      </w:r>
    </w:p>
    <w:p w:rsidR="00E61BF6" w:rsidRPr="006D7669" w:rsidRDefault="00E61BF6" w:rsidP="00E61BF6">
      <w:pPr>
        <w:numPr>
          <w:ilvl w:val="1"/>
          <w:numId w:val="15"/>
        </w:numPr>
        <w:rPr>
          <w:b/>
          <w:sz w:val="22"/>
          <w:szCs w:val="22"/>
        </w:rPr>
      </w:pPr>
      <w:r w:rsidRPr="006D7669">
        <w:rPr>
          <w:b/>
          <w:sz w:val="22"/>
          <w:szCs w:val="22"/>
        </w:rPr>
        <w:t>Hybrid mixtures</w:t>
      </w:r>
    </w:p>
    <w:p w:rsidR="00E61BF6" w:rsidRPr="006D7669" w:rsidRDefault="00E61BF6" w:rsidP="00E61BF6">
      <w:pPr>
        <w:ind w:left="792"/>
        <w:rPr>
          <w:sz w:val="22"/>
          <w:szCs w:val="22"/>
        </w:rPr>
      </w:pPr>
    </w:p>
    <w:p w:rsidR="00E61BF6" w:rsidRPr="006D7669" w:rsidRDefault="00E61BF6" w:rsidP="00E61BF6">
      <w:pPr>
        <w:ind w:left="709"/>
        <w:rPr>
          <w:rStyle w:val="tlid-translation"/>
          <w:rFonts w:ascii="Calibri" w:hAnsi="Calibri"/>
          <w:sz w:val="22"/>
          <w:szCs w:val="22"/>
          <w:lang w:val="en"/>
        </w:rPr>
      </w:pPr>
      <w:r w:rsidRPr="006D7669">
        <w:rPr>
          <w:rStyle w:val="tlid-translation"/>
          <w:sz w:val="22"/>
          <w:szCs w:val="22"/>
          <w:lang w:val="en"/>
        </w:rPr>
        <w:t>Hybrid mixtures are mixtures of air and combustibles in different states of aggregation. This could e.g. a mixture of combustible dusts and the simultaneous addition of combustible gases.</w:t>
      </w:r>
    </w:p>
    <w:p w:rsidR="00E61BF6" w:rsidRPr="006D7669" w:rsidRDefault="006D7669" w:rsidP="00E61BF6">
      <w:pPr>
        <w:ind w:firstLine="360"/>
        <w:rPr>
          <w:sz w:val="22"/>
          <w:szCs w:val="22"/>
          <w:lang w:val="en-GB"/>
        </w:rPr>
      </w:pPr>
      <w:r w:rsidRPr="006D7669">
        <w:rPr>
          <w:sz w:val="22"/>
          <w:szCs w:val="22"/>
          <w:lang w:val="en-GB"/>
        </w:rPr>
        <w:br/>
      </w:r>
    </w:p>
    <w:p w:rsidR="00E61BF6" w:rsidRPr="006D7669" w:rsidRDefault="00E61BF6" w:rsidP="00B427B9">
      <w:pPr>
        <w:numPr>
          <w:ilvl w:val="0"/>
          <w:numId w:val="15"/>
        </w:numPr>
        <w:rPr>
          <w:b/>
          <w:sz w:val="22"/>
          <w:szCs w:val="22"/>
          <w:lang w:val="en-GB"/>
        </w:rPr>
      </w:pPr>
      <w:r w:rsidRPr="006D7669">
        <w:rPr>
          <w:b/>
          <w:sz w:val="22"/>
          <w:szCs w:val="22"/>
        </w:rPr>
        <w:t>Ambient temperatures</w:t>
      </w:r>
      <w:r w:rsidRPr="006D7669">
        <w:rPr>
          <w:sz w:val="22"/>
          <w:szCs w:val="22"/>
          <w:lang w:val="en-GB"/>
        </w:rPr>
        <w:t xml:space="preserve">Based on the temperature restrictions of individual manufacturers, a temperature range between +5°C and +30°C is assumed. Should other temperature ranges be required, detailed consideration will be necessary. </w:t>
      </w:r>
    </w:p>
    <w:p w:rsidR="00FD62CB" w:rsidRDefault="00FD62CB">
      <w:pPr>
        <w:pStyle w:val="Kopfzeile"/>
        <w:tabs>
          <w:tab w:val="clear" w:pos="4536"/>
          <w:tab w:val="clear" w:pos="9072"/>
        </w:tabs>
      </w:pPr>
    </w:p>
    <w:sectPr w:rsidR="00FD62CB" w:rsidSect="00E61BF6">
      <w:headerReference w:type="default" r:id="rId9"/>
      <w:footerReference w:type="default" r:id="rId10"/>
      <w:pgSz w:w="11906" w:h="16838" w:code="9"/>
      <w:pgMar w:top="1134" w:right="1134" w:bottom="568" w:left="1134" w:header="567" w:footer="284" w:gutter="0"/>
      <w:paperSrc w:first="2" w:other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189" w:rsidRDefault="00A63189">
      <w:r>
        <w:separator/>
      </w:r>
    </w:p>
  </w:endnote>
  <w:endnote w:type="continuationSeparator" w:id="0">
    <w:p w:rsidR="00A63189" w:rsidRDefault="00A6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F41" w:rsidRDefault="00D86324">
    <w:pPr>
      <w:pStyle w:val="Fuzeile"/>
      <w:pBdr>
        <w:bottom w:val="single" w:sz="12" w:space="1" w:color="auto"/>
      </w:pBdr>
      <w:jc w:val="right"/>
      <w:rPr>
        <w:sz w:val="16"/>
      </w:rPr>
    </w:pPr>
    <w:r>
      <w:rPr>
        <w:noProof/>
      </w:rPr>
      <w:drawing>
        <wp:inline distT="0" distB="0" distL="0" distR="0">
          <wp:extent cx="1771650" cy="161925"/>
          <wp:effectExtent l="0" t="0" r="0" b="0"/>
          <wp:docPr id="23" name="Bild 1" descr="rightm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ghtm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4F41" w:rsidRDefault="00954F41">
    <w:pPr>
      <w:pStyle w:val="Fuzeile"/>
      <w:jc w:val="right"/>
      <w:rPr>
        <w:sz w:val="12"/>
      </w:rPr>
    </w:pPr>
  </w:p>
  <w:p w:rsidR="00954F41" w:rsidRDefault="00E61BF6">
    <w:pPr>
      <w:pStyle w:val="Fuzeile"/>
      <w:rPr>
        <w:sz w:val="16"/>
      </w:rPr>
    </w:pPr>
    <w:r>
      <w:rPr>
        <w:snapToGrid w:val="0"/>
        <w:sz w:val="16"/>
      </w:rPr>
      <w:t xml:space="preserve">ATEX </w:t>
    </w:r>
    <w:proofErr w:type="gramStart"/>
    <w:r>
      <w:rPr>
        <w:snapToGrid w:val="0"/>
        <w:sz w:val="16"/>
      </w:rPr>
      <w:t xml:space="preserve">Questionnaire </w:t>
    </w:r>
    <w:r w:rsidR="0035599B">
      <w:rPr>
        <w:snapToGrid w:val="0"/>
        <w:sz w:val="16"/>
      </w:rPr>
      <w:t xml:space="preserve"> -</w:t>
    </w:r>
    <w:proofErr w:type="gramEnd"/>
    <w:r>
      <w:rPr>
        <w:snapToGrid w:val="0"/>
        <w:sz w:val="16"/>
      </w:rPr>
      <w:t xml:space="preserve"> Date</w:t>
    </w:r>
    <w:r w:rsidR="0035599B">
      <w:rPr>
        <w:snapToGrid w:val="0"/>
        <w:sz w:val="16"/>
      </w:rPr>
      <w:t xml:space="preserve"> 0</w:t>
    </w:r>
    <w:r w:rsidR="00F80C76">
      <w:rPr>
        <w:snapToGrid w:val="0"/>
        <w:sz w:val="16"/>
      </w:rPr>
      <w:t>5</w:t>
    </w:r>
    <w:r w:rsidR="00284C85">
      <w:rPr>
        <w:snapToGrid w:val="0"/>
        <w:sz w:val="16"/>
      </w:rPr>
      <w:t>/19</w:t>
    </w:r>
    <w:r w:rsidR="00F40642">
      <w:rPr>
        <w:snapToGrid w:val="0"/>
        <w:sz w:val="16"/>
      </w:rPr>
      <w:t xml:space="preserve"> – VPS-Ben</w:t>
    </w:r>
    <w:r w:rsidR="00954F41">
      <w:rPr>
        <w:snapToGrid w:val="0"/>
        <w:sz w:val="16"/>
      </w:rPr>
      <w:tab/>
    </w:r>
    <w:r w:rsidR="007B45E8">
      <w:rPr>
        <w:snapToGrid w:val="0"/>
        <w:sz w:val="16"/>
      </w:rPr>
      <w:t>Pag</w:t>
    </w:r>
    <w:r w:rsidR="00954F41">
      <w:rPr>
        <w:snapToGrid w:val="0"/>
        <w:sz w:val="16"/>
      </w:rPr>
      <w:t xml:space="preserve">e </w:t>
    </w:r>
    <w:r w:rsidR="00954F41">
      <w:rPr>
        <w:snapToGrid w:val="0"/>
        <w:sz w:val="16"/>
      </w:rPr>
      <w:fldChar w:fldCharType="begin"/>
    </w:r>
    <w:r w:rsidR="00954F41">
      <w:rPr>
        <w:snapToGrid w:val="0"/>
        <w:sz w:val="16"/>
      </w:rPr>
      <w:instrText xml:space="preserve"> PAGE </w:instrText>
    </w:r>
    <w:r w:rsidR="00954F41">
      <w:rPr>
        <w:snapToGrid w:val="0"/>
        <w:sz w:val="16"/>
      </w:rPr>
      <w:fldChar w:fldCharType="separate"/>
    </w:r>
    <w:r w:rsidR="00D86324">
      <w:rPr>
        <w:noProof/>
        <w:snapToGrid w:val="0"/>
        <w:sz w:val="16"/>
      </w:rPr>
      <w:t>7</w:t>
    </w:r>
    <w:r w:rsidR="00954F41">
      <w:rPr>
        <w:snapToGrid w:val="0"/>
        <w:sz w:val="16"/>
      </w:rPr>
      <w:fldChar w:fldCharType="end"/>
    </w:r>
    <w:r w:rsidR="00954F41">
      <w:rPr>
        <w:snapToGrid w:val="0"/>
        <w:sz w:val="16"/>
      </w:rPr>
      <w:t xml:space="preserve"> </w:t>
    </w:r>
    <w:r w:rsidR="007B45E8">
      <w:rPr>
        <w:snapToGrid w:val="0"/>
        <w:sz w:val="16"/>
      </w:rPr>
      <w:t>of</w:t>
    </w:r>
    <w:r w:rsidR="00954F41">
      <w:rPr>
        <w:snapToGrid w:val="0"/>
        <w:sz w:val="16"/>
      </w:rPr>
      <w:t xml:space="preserve"> </w:t>
    </w:r>
    <w:r w:rsidR="00954F41">
      <w:rPr>
        <w:snapToGrid w:val="0"/>
        <w:sz w:val="16"/>
      </w:rPr>
      <w:fldChar w:fldCharType="begin"/>
    </w:r>
    <w:r w:rsidR="00954F41">
      <w:rPr>
        <w:snapToGrid w:val="0"/>
        <w:sz w:val="16"/>
      </w:rPr>
      <w:instrText xml:space="preserve"> NUMPAGES </w:instrText>
    </w:r>
    <w:r w:rsidR="00954F41">
      <w:rPr>
        <w:snapToGrid w:val="0"/>
        <w:sz w:val="16"/>
      </w:rPr>
      <w:fldChar w:fldCharType="separate"/>
    </w:r>
    <w:r w:rsidR="00D86324">
      <w:rPr>
        <w:noProof/>
        <w:snapToGrid w:val="0"/>
        <w:sz w:val="16"/>
      </w:rPr>
      <w:t>7</w:t>
    </w:r>
    <w:r w:rsidR="00954F41">
      <w:rPr>
        <w:snapToGrid w:val="0"/>
        <w:sz w:val="16"/>
      </w:rPr>
      <w:fldChar w:fldCharType="end"/>
    </w:r>
    <w:r w:rsidR="00954F41">
      <w:rPr>
        <w:snapToGrid w:val="0"/>
        <w:sz w:val="16"/>
      </w:rPr>
      <w:tab/>
      <w:t>www.loedige.de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189" w:rsidRDefault="00A63189">
      <w:r>
        <w:separator/>
      </w:r>
    </w:p>
  </w:footnote>
  <w:footnote w:type="continuationSeparator" w:id="0">
    <w:p w:rsidR="00A63189" w:rsidRDefault="00A63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3AB" w:rsidRDefault="00D86324" w:rsidP="008133AB">
    <w:pPr>
      <w:pStyle w:val="Kopfzeile"/>
      <w:jc w:val="both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margin">
            <wp:posOffset>5033010</wp:posOffset>
          </wp:positionH>
          <wp:positionV relativeFrom="margin">
            <wp:posOffset>-491490</wp:posOffset>
          </wp:positionV>
          <wp:extent cx="1407795" cy="781685"/>
          <wp:effectExtent l="0" t="0" r="0" b="0"/>
          <wp:wrapTopAndBottom/>
          <wp:docPr id="22" name="Bild 1" descr="Loedige_Color_gro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edige_Color_gro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7AEC"/>
    <w:multiLevelType w:val="multilevel"/>
    <w:tmpl w:val="F4003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653701"/>
    <w:multiLevelType w:val="hybridMultilevel"/>
    <w:tmpl w:val="BF70A1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52622"/>
    <w:multiLevelType w:val="hybridMultilevel"/>
    <w:tmpl w:val="6A6C25D2"/>
    <w:lvl w:ilvl="0" w:tplc="9A80CBF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54328"/>
    <w:multiLevelType w:val="multilevel"/>
    <w:tmpl w:val="CEB48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691481"/>
    <w:multiLevelType w:val="hybridMultilevel"/>
    <w:tmpl w:val="53A08F78"/>
    <w:lvl w:ilvl="0" w:tplc="A0FC65E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4B42342"/>
    <w:multiLevelType w:val="multilevel"/>
    <w:tmpl w:val="9F88C03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6" w15:restartNumberingAfterBreak="0">
    <w:nsid w:val="3C8A38F2"/>
    <w:multiLevelType w:val="hybridMultilevel"/>
    <w:tmpl w:val="A7ACDD6A"/>
    <w:lvl w:ilvl="0" w:tplc="9A80CBF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474B4"/>
    <w:multiLevelType w:val="hybridMultilevel"/>
    <w:tmpl w:val="5D10C3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C7992"/>
    <w:multiLevelType w:val="hybridMultilevel"/>
    <w:tmpl w:val="158E25A2"/>
    <w:lvl w:ilvl="0" w:tplc="A0FC65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32D1B"/>
    <w:multiLevelType w:val="singleLevel"/>
    <w:tmpl w:val="5252A12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A4E471F"/>
    <w:multiLevelType w:val="hybridMultilevel"/>
    <w:tmpl w:val="5E94AAAE"/>
    <w:lvl w:ilvl="0" w:tplc="F5EAA8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1342D"/>
    <w:multiLevelType w:val="multilevel"/>
    <w:tmpl w:val="0DB41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320DF2"/>
    <w:multiLevelType w:val="hybridMultilevel"/>
    <w:tmpl w:val="36D27976"/>
    <w:lvl w:ilvl="0" w:tplc="9A80CBF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B63AE"/>
    <w:multiLevelType w:val="hybridMultilevel"/>
    <w:tmpl w:val="7A408F38"/>
    <w:lvl w:ilvl="0" w:tplc="E27E8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01C71"/>
    <w:multiLevelType w:val="hybridMultilevel"/>
    <w:tmpl w:val="355A40AA"/>
    <w:lvl w:ilvl="0" w:tplc="1AE08C1E">
      <w:start w:val="1"/>
      <w:numFmt w:val="decimal"/>
      <w:lvlText w:val="%1."/>
      <w:lvlJc w:val="left"/>
      <w:pPr>
        <w:ind w:left="2136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7EFE3CA0"/>
    <w:multiLevelType w:val="hybridMultilevel"/>
    <w:tmpl w:val="00982F20"/>
    <w:lvl w:ilvl="0" w:tplc="A0FC65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4"/>
  </w:num>
  <w:num w:numId="7">
    <w:abstractNumId w:val="13"/>
  </w:num>
  <w:num w:numId="8">
    <w:abstractNumId w:val="10"/>
  </w:num>
  <w:num w:numId="9">
    <w:abstractNumId w:val="12"/>
  </w:num>
  <w:num w:numId="10">
    <w:abstractNumId w:val="11"/>
  </w:num>
  <w:num w:numId="11">
    <w:abstractNumId w:val="7"/>
  </w:num>
  <w:num w:numId="12">
    <w:abstractNumId w:val="6"/>
  </w:num>
  <w:num w:numId="13">
    <w:abstractNumId w:val="0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0"/>
  </w:num>
  <w:num w:numId="18">
    <w:abstractNumId w:val="13"/>
  </w:num>
  <w:num w:numId="19">
    <w:abstractNumId w:val="8"/>
  </w:num>
  <w:num w:numId="20">
    <w:abstractNumId w:val="6"/>
  </w:num>
  <w:num w:numId="21">
    <w:abstractNumId w:val="1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JkFw1Z05M3Ay6+NLmPnTvUQISdYBPsDMAbWRsHaBKXz0PdEXFDW5zrU9r8ZEOG8wTYhQi4FK7c41+AaBY55mQ==" w:salt="tbn8xN3dXQ4HAivc7Cync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E1D"/>
    <w:rsid w:val="00003B24"/>
    <w:rsid w:val="000204B9"/>
    <w:rsid w:val="000405F0"/>
    <w:rsid w:val="0004708F"/>
    <w:rsid w:val="000B1FCD"/>
    <w:rsid w:val="000B3AF4"/>
    <w:rsid w:val="000D5B77"/>
    <w:rsid w:val="00122A86"/>
    <w:rsid w:val="0015333A"/>
    <w:rsid w:val="001855B1"/>
    <w:rsid w:val="001B6CC0"/>
    <w:rsid w:val="001C68AD"/>
    <w:rsid w:val="002111EC"/>
    <w:rsid w:val="00233977"/>
    <w:rsid w:val="00253654"/>
    <w:rsid w:val="002709B0"/>
    <w:rsid w:val="00284C85"/>
    <w:rsid w:val="00285FEE"/>
    <w:rsid w:val="00293932"/>
    <w:rsid w:val="002A3AF1"/>
    <w:rsid w:val="002F2AD9"/>
    <w:rsid w:val="00333900"/>
    <w:rsid w:val="0034048F"/>
    <w:rsid w:val="003434A2"/>
    <w:rsid w:val="0035599B"/>
    <w:rsid w:val="003637B5"/>
    <w:rsid w:val="0037186A"/>
    <w:rsid w:val="00382041"/>
    <w:rsid w:val="00384E2F"/>
    <w:rsid w:val="00385F03"/>
    <w:rsid w:val="00395E3E"/>
    <w:rsid w:val="0039697B"/>
    <w:rsid w:val="003E33BF"/>
    <w:rsid w:val="003E4B7A"/>
    <w:rsid w:val="003E6C6E"/>
    <w:rsid w:val="003F1C6F"/>
    <w:rsid w:val="003F1C95"/>
    <w:rsid w:val="00411BD8"/>
    <w:rsid w:val="00413BD3"/>
    <w:rsid w:val="00444892"/>
    <w:rsid w:val="004509BC"/>
    <w:rsid w:val="00455A1D"/>
    <w:rsid w:val="00482D4C"/>
    <w:rsid w:val="0049571C"/>
    <w:rsid w:val="004A3686"/>
    <w:rsid w:val="004B673E"/>
    <w:rsid w:val="004D2ED0"/>
    <w:rsid w:val="00507038"/>
    <w:rsid w:val="00521204"/>
    <w:rsid w:val="00531B33"/>
    <w:rsid w:val="005323AE"/>
    <w:rsid w:val="0053396A"/>
    <w:rsid w:val="00541D07"/>
    <w:rsid w:val="0054602E"/>
    <w:rsid w:val="005620E6"/>
    <w:rsid w:val="005760F4"/>
    <w:rsid w:val="0057662F"/>
    <w:rsid w:val="005B6BDD"/>
    <w:rsid w:val="005C51DE"/>
    <w:rsid w:val="005F1E1D"/>
    <w:rsid w:val="00613E4A"/>
    <w:rsid w:val="006441A5"/>
    <w:rsid w:val="00650356"/>
    <w:rsid w:val="00651617"/>
    <w:rsid w:val="00654B2E"/>
    <w:rsid w:val="0066342F"/>
    <w:rsid w:val="00680CE5"/>
    <w:rsid w:val="006B6274"/>
    <w:rsid w:val="006C5D36"/>
    <w:rsid w:val="006D7669"/>
    <w:rsid w:val="007256F1"/>
    <w:rsid w:val="007967F1"/>
    <w:rsid w:val="007B45E8"/>
    <w:rsid w:val="007B63DE"/>
    <w:rsid w:val="007E7707"/>
    <w:rsid w:val="008133AB"/>
    <w:rsid w:val="00854A26"/>
    <w:rsid w:val="00855CE1"/>
    <w:rsid w:val="00861DBD"/>
    <w:rsid w:val="008810BE"/>
    <w:rsid w:val="00896D3C"/>
    <w:rsid w:val="008D3198"/>
    <w:rsid w:val="008E4DAE"/>
    <w:rsid w:val="008F6265"/>
    <w:rsid w:val="009262E6"/>
    <w:rsid w:val="00954F41"/>
    <w:rsid w:val="00976733"/>
    <w:rsid w:val="00982366"/>
    <w:rsid w:val="00995179"/>
    <w:rsid w:val="009F6412"/>
    <w:rsid w:val="00A305B1"/>
    <w:rsid w:val="00A42B25"/>
    <w:rsid w:val="00A63189"/>
    <w:rsid w:val="00A67502"/>
    <w:rsid w:val="00A7574B"/>
    <w:rsid w:val="00A843AF"/>
    <w:rsid w:val="00A96034"/>
    <w:rsid w:val="00AC5F7F"/>
    <w:rsid w:val="00B3131D"/>
    <w:rsid w:val="00B325E1"/>
    <w:rsid w:val="00B37FF8"/>
    <w:rsid w:val="00B66577"/>
    <w:rsid w:val="00B8209F"/>
    <w:rsid w:val="00B868CF"/>
    <w:rsid w:val="00BA5DF5"/>
    <w:rsid w:val="00BB1ECD"/>
    <w:rsid w:val="00BB26A5"/>
    <w:rsid w:val="00BC50E7"/>
    <w:rsid w:val="00BC6D60"/>
    <w:rsid w:val="00BD542C"/>
    <w:rsid w:val="00BD5770"/>
    <w:rsid w:val="00C0202C"/>
    <w:rsid w:val="00C429C0"/>
    <w:rsid w:val="00C4629F"/>
    <w:rsid w:val="00C77427"/>
    <w:rsid w:val="00C8501D"/>
    <w:rsid w:val="00C8733F"/>
    <w:rsid w:val="00CA54B7"/>
    <w:rsid w:val="00CB690E"/>
    <w:rsid w:val="00CD241C"/>
    <w:rsid w:val="00CD60DC"/>
    <w:rsid w:val="00CE4DF1"/>
    <w:rsid w:val="00D0060A"/>
    <w:rsid w:val="00D24775"/>
    <w:rsid w:val="00D34A57"/>
    <w:rsid w:val="00D73830"/>
    <w:rsid w:val="00D86324"/>
    <w:rsid w:val="00DB325E"/>
    <w:rsid w:val="00DE0F02"/>
    <w:rsid w:val="00E15951"/>
    <w:rsid w:val="00E41FEB"/>
    <w:rsid w:val="00E61BF6"/>
    <w:rsid w:val="00E6651A"/>
    <w:rsid w:val="00E66C5E"/>
    <w:rsid w:val="00E90E70"/>
    <w:rsid w:val="00E92777"/>
    <w:rsid w:val="00EC2A87"/>
    <w:rsid w:val="00EF26ED"/>
    <w:rsid w:val="00EF73E3"/>
    <w:rsid w:val="00F04AB6"/>
    <w:rsid w:val="00F07B7E"/>
    <w:rsid w:val="00F26DFC"/>
    <w:rsid w:val="00F40642"/>
    <w:rsid w:val="00F47A96"/>
    <w:rsid w:val="00F80434"/>
    <w:rsid w:val="00F80C76"/>
    <w:rsid w:val="00FD10D6"/>
    <w:rsid w:val="00FD2A5D"/>
    <w:rsid w:val="00FD44F4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8A3E4BB"/>
  <w15:chartTrackingRefBased/>
  <w15:docId w15:val="{616E0B7B-3449-4CF6-AD69-09F86ABE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jc w:val="center"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pPr>
      <w:keepNext/>
      <w:framePr w:w="6759" w:h="3459" w:hSpace="142" w:wrap="around" w:vAnchor="text" w:hAnchor="margin" w:x="1" w:y="1589"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framePr w:w="10212" w:h="4462" w:hSpace="142" w:wrap="around" w:vAnchor="text" w:hAnchor="margin" w:x="1" w:y="625"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framePr w:w="5994" w:h="3459" w:hSpace="142" w:wrap="around" w:vAnchor="text" w:hAnchor="page" w:x="1082" w:y="551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framePr w:w="5423" w:h="3889" w:hSpace="141" w:wrap="around" w:vAnchor="text" w:hAnchor="page" w:x="1178" w:y="276"/>
      <w:outlineLvl w:val="4"/>
    </w:pPr>
    <w:rPr>
      <w:b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396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semiHidden/>
    <w:pPr>
      <w:framePr w:w="4666" w:h="2737" w:hSpace="141" w:wrap="around" w:vAnchor="text" w:hAnchor="page" w:x="6794" w:y="927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u w:val="single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2">
    <w:name w:val="Body Text 2"/>
    <w:basedOn w:val="Standard"/>
    <w:semiHidden/>
    <w:pPr>
      <w:framePr w:w="9639" w:h="2835" w:hSpace="142" w:wrap="around" w:vAnchor="text" w:hAnchor="margin" w:x="1" w:y="347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5D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C5D36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link w:val="berschrift6"/>
    <w:uiPriority w:val="9"/>
    <w:semiHidden/>
    <w:rsid w:val="0053396A"/>
    <w:rPr>
      <w:rFonts w:ascii="Calibri" w:eastAsia="Times New Roman" w:hAnsi="Calibri" w:cs="Times New Roman"/>
      <w:b/>
      <w:bCs/>
      <w:sz w:val="22"/>
      <w:szCs w:val="22"/>
    </w:rPr>
  </w:style>
  <w:style w:type="table" w:styleId="Tabellenraster">
    <w:name w:val="Table Grid"/>
    <w:basedOn w:val="NormaleTabelle"/>
    <w:uiPriority w:val="59"/>
    <w:rsid w:val="00650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8733F"/>
    <w:rPr>
      <w:color w:val="808080"/>
    </w:rPr>
  </w:style>
  <w:style w:type="paragraph" w:styleId="Listenabsatz">
    <w:name w:val="List Paragraph"/>
    <w:basedOn w:val="Standard"/>
    <w:uiPriority w:val="34"/>
    <w:qFormat/>
    <w:rsid w:val="00F4064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E61BF6"/>
    <w:rPr>
      <w:rFonts w:ascii="Arial" w:hAnsi="Arial"/>
      <w:sz w:val="32"/>
    </w:rPr>
  </w:style>
  <w:style w:type="character" w:customStyle="1" w:styleId="KopfzeileZchn">
    <w:name w:val="Kopfzeile Zchn"/>
    <w:basedOn w:val="Absatz-Standardschriftart"/>
    <w:link w:val="Kopfzeile"/>
    <w:rsid w:val="00E61BF6"/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semiHidden/>
    <w:rsid w:val="00E61BF6"/>
    <w:rPr>
      <w:rFonts w:ascii="Arial" w:hAnsi="Arial"/>
      <w:b/>
      <w:sz w:val="24"/>
      <w:u w:val="single"/>
    </w:rPr>
  </w:style>
  <w:style w:type="character" w:customStyle="1" w:styleId="tlid-translation">
    <w:name w:val="tlid-translation"/>
    <w:rsid w:val="00E61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389B94-B0D7-490C-8A2D-B7ADACC0FE57}"/>
      </w:docPartPr>
      <w:docPartBody>
        <w:p w:rsidR="00F230D5" w:rsidRDefault="00951C72">
          <w:r w:rsidRPr="009E370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5F"/>
    <w:rsid w:val="0004079D"/>
    <w:rsid w:val="0007469C"/>
    <w:rsid w:val="00076288"/>
    <w:rsid w:val="00283ED0"/>
    <w:rsid w:val="00316394"/>
    <w:rsid w:val="004C1E5F"/>
    <w:rsid w:val="00507999"/>
    <w:rsid w:val="006C1B7F"/>
    <w:rsid w:val="00951C72"/>
    <w:rsid w:val="00D04655"/>
    <w:rsid w:val="00D26DD2"/>
    <w:rsid w:val="00D775A6"/>
    <w:rsid w:val="00E42E99"/>
    <w:rsid w:val="00F2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1C72"/>
    <w:rPr>
      <w:color w:val="808080"/>
    </w:rPr>
  </w:style>
  <w:style w:type="paragraph" w:customStyle="1" w:styleId="A7F26A7E8D724B159055CFBCCA27426B">
    <w:name w:val="A7F26A7E8D724B159055CFBCCA27426B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C149C9D1F11430E98C473869D3FF1E1">
    <w:name w:val="FC149C9D1F11430E98C473869D3FF1E1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7E70A7FF74D4EF3AEB45D58946422D9">
    <w:name w:val="D7E70A7FF74D4EF3AEB45D58946422D9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57838F430B0483A844FE515AADE8A7B">
    <w:name w:val="A57838F430B0483A844FE515AADE8A7B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928FA1B94241BAAFA80A414217E78F">
    <w:name w:val="21928FA1B94241BAAFA80A414217E78F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48D4C21D40484C87785FC78EEB46FA">
    <w:name w:val="DE48D4C21D40484C87785FC78EEB46FA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687501FC5498DAFF136774E541211">
    <w:name w:val="F17687501FC5498DAFF136774E541211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D16FD5C2C4ED580F6B29C30F7B634">
    <w:name w:val="6AFD16FD5C2C4ED580F6B29C30F7B634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74C099840304E8EBBE4DDB4C9166DBA">
    <w:name w:val="374C099840304E8EBBE4DDB4C9166DBA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353AC3A8710492481EC39680BA7228E">
    <w:name w:val="0353AC3A8710492481EC39680BA7228E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7F26A7E8D724B159055CFBCCA27426B1">
    <w:name w:val="A7F26A7E8D724B159055CFBCCA27426B1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C149C9D1F11430E98C473869D3FF1E11">
    <w:name w:val="FC149C9D1F11430E98C473869D3FF1E11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7E70A7FF74D4EF3AEB45D58946422D91">
    <w:name w:val="D7E70A7FF74D4EF3AEB45D58946422D91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57838F430B0483A844FE515AADE8A7B1">
    <w:name w:val="A57838F430B0483A844FE515AADE8A7B1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928FA1B94241BAAFA80A414217E78F1">
    <w:name w:val="21928FA1B94241BAAFA80A414217E78F1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48D4C21D40484C87785FC78EEB46FA1">
    <w:name w:val="DE48D4C21D40484C87785FC78EEB46FA1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687501FC5498DAFF136774E5412111">
    <w:name w:val="F17687501FC5498DAFF136774E5412111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D16FD5C2C4ED580F6B29C30F7B6341">
    <w:name w:val="6AFD16FD5C2C4ED580F6B29C30F7B6341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74C099840304E8EBBE4DDB4C9166DBA1">
    <w:name w:val="374C099840304E8EBBE4DDB4C9166DBA1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353AC3A8710492481EC39680BA7228E1">
    <w:name w:val="0353AC3A8710492481EC39680BA7228E1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7F26A7E8D724B159055CFBCCA27426B2">
    <w:name w:val="A7F26A7E8D724B159055CFBCCA27426B2"/>
    <w:rsid w:val="00E42E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C149C9D1F11430E98C473869D3FF1E12">
    <w:name w:val="FC149C9D1F11430E98C473869D3FF1E12"/>
    <w:rsid w:val="00E42E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7E70A7FF74D4EF3AEB45D58946422D92">
    <w:name w:val="D7E70A7FF74D4EF3AEB45D58946422D92"/>
    <w:rsid w:val="00E42E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57838F430B0483A844FE515AADE8A7B2">
    <w:name w:val="A57838F430B0483A844FE515AADE8A7B2"/>
    <w:rsid w:val="00E42E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928FA1B94241BAAFA80A414217E78F2">
    <w:name w:val="21928FA1B94241BAAFA80A414217E78F2"/>
    <w:rsid w:val="00E42E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48D4C21D40484C87785FC78EEB46FA2">
    <w:name w:val="DE48D4C21D40484C87785FC78EEB46FA2"/>
    <w:rsid w:val="00E42E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687501FC5498DAFF136774E5412112">
    <w:name w:val="F17687501FC5498DAFF136774E5412112"/>
    <w:rsid w:val="00E42E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D16FD5C2C4ED580F6B29C30F7B6342">
    <w:name w:val="6AFD16FD5C2C4ED580F6B29C30F7B6342"/>
    <w:rsid w:val="00E42E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74C099840304E8EBBE4DDB4C9166DBA2">
    <w:name w:val="374C099840304E8EBBE4DDB4C9166DBA2"/>
    <w:rsid w:val="00E42E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353AC3A8710492481EC39680BA7228E2">
    <w:name w:val="0353AC3A8710492481EC39680BA7228E2"/>
    <w:rsid w:val="00E42E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7F26A7E8D724B159055CFBCCA27426B3">
    <w:name w:val="A7F26A7E8D724B159055CFBCCA27426B3"/>
    <w:rsid w:val="000407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C149C9D1F11430E98C473869D3FF1E13">
    <w:name w:val="FC149C9D1F11430E98C473869D3FF1E13"/>
    <w:rsid w:val="000407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7E70A7FF74D4EF3AEB45D58946422D93">
    <w:name w:val="D7E70A7FF74D4EF3AEB45D58946422D93"/>
    <w:rsid w:val="000407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57838F430B0483A844FE515AADE8A7B3">
    <w:name w:val="A57838F430B0483A844FE515AADE8A7B3"/>
    <w:rsid w:val="000407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928FA1B94241BAAFA80A414217E78F3">
    <w:name w:val="21928FA1B94241BAAFA80A414217E78F3"/>
    <w:rsid w:val="000407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168D59F694A4FDDA908EB87B781C1CA">
    <w:name w:val="4168D59F694A4FDDA908EB87B781C1CA"/>
    <w:rsid w:val="0004079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48D4C21D40484C87785FC78EEB46FA3">
    <w:name w:val="DE48D4C21D40484C87785FC78EEB46FA3"/>
    <w:rsid w:val="000407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687501FC5498DAFF136774E5412113">
    <w:name w:val="F17687501FC5498DAFF136774E5412113"/>
    <w:rsid w:val="000407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D16FD5C2C4ED580F6B29C30F7B6343">
    <w:name w:val="6AFD16FD5C2C4ED580F6B29C30F7B6343"/>
    <w:rsid w:val="000407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74C099840304E8EBBE4DDB4C9166DBA3">
    <w:name w:val="374C099840304E8EBBE4DDB4C9166DBA3"/>
    <w:rsid w:val="000407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7F26A7E8D724B159055CFBCCA27426B4">
    <w:name w:val="A7F26A7E8D724B159055CFBCCA27426B4"/>
    <w:rsid w:val="005079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C149C9D1F11430E98C473869D3FF1E14">
    <w:name w:val="FC149C9D1F11430E98C473869D3FF1E14"/>
    <w:rsid w:val="005079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7E70A7FF74D4EF3AEB45D58946422D94">
    <w:name w:val="D7E70A7FF74D4EF3AEB45D58946422D94"/>
    <w:rsid w:val="005079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57838F430B0483A844FE515AADE8A7B4">
    <w:name w:val="A57838F430B0483A844FE515AADE8A7B4"/>
    <w:rsid w:val="005079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928FA1B94241BAAFA80A414217E78F4">
    <w:name w:val="21928FA1B94241BAAFA80A414217E78F4"/>
    <w:rsid w:val="005079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168D59F694A4FDDA908EB87B781C1CA1">
    <w:name w:val="4168D59F694A4FDDA908EB87B781C1CA1"/>
    <w:rsid w:val="0050799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48D4C21D40484C87785FC78EEB46FA4">
    <w:name w:val="DE48D4C21D40484C87785FC78EEB46FA4"/>
    <w:rsid w:val="005079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687501FC5498DAFF136774E5412114">
    <w:name w:val="F17687501FC5498DAFF136774E5412114"/>
    <w:rsid w:val="005079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AB3C84658F44C8EACEEC6E9C53B0406">
    <w:name w:val="BAB3C84658F44C8EACEEC6E9C53B0406"/>
    <w:rsid w:val="005079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74C099840304E8EBBE4DDB4C9166DBA4">
    <w:name w:val="374C099840304E8EBBE4DDB4C9166DBA4"/>
    <w:rsid w:val="005079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DA9313CB2D34D92975562E7F85FF7E6">
    <w:name w:val="5DA9313CB2D34D92975562E7F85FF7E6"/>
    <w:rsid w:val="005079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92BFDDF26A243FFB52D9255500B8C96">
    <w:name w:val="A92BFDDF26A243FFB52D9255500B8C96"/>
    <w:rsid w:val="005079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7D624FBF265402A953AEC55FCAD594F">
    <w:name w:val="D7D624FBF265402A953AEC55FCAD594F"/>
    <w:rsid w:val="005079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8D7A7-85B0-4396-83CC-E1BA6ADD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B1591AE9.dotm</Template>
  <TotalTime>0</TotalTime>
  <Pages>9</Pages>
  <Words>1721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Lödige GmbH</Company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</dc:creator>
  <cp:keywords/>
  <cp:lastModifiedBy>Berens, Elke</cp:lastModifiedBy>
  <cp:revision>13</cp:revision>
  <cp:lastPrinted>2019-03-18T09:16:00Z</cp:lastPrinted>
  <dcterms:created xsi:type="dcterms:W3CDTF">2019-05-20T09:53:00Z</dcterms:created>
  <dcterms:modified xsi:type="dcterms:W3CDTF">2019-05-21T08:00:00Z</dcterms:modified>
</cp:coreProperties>
</file>